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20" w:rsidRDefault="00FC3D20" w:rsidP="00E44B30">
      <w:pPr>
        <w:spacing w:after="0" w:line="240" w:lineRule="auto"/>
        <w:jc w:val="center"/>
        <w:rPr>
          <w:rFonts w:ascii="Arial Narrow" w:eastAsia="MS Mincho" w:hAnsi="Arial Narrow" w:cs="Arial"/>
          <w:b/>
          <w:color w:val="000000"/>
          <w:sz w:val="24"/>
          <w:szCs w:val="24"/>
          <w:lang w:val="es-ES_tradnl" w:eastAsia="es-ES"/>
        </w:rPr>
      </w:pPr>
    </w:p>
    <w:p w:rsidR="00FC3D20" w:rsidRDefault="00FC3D20" w:rsidP="00E44B30">
      <w:pPr>
        <w:spacing w:after="0" w:line="240" w:lineRule="auto"/>
        <w:jc w:val="center"/>
        <w:rPr>
          <w:rFonts w:ascii="Arial Narrow" w:eastAsia="MS Mincho" w:hAnsi="Arial Narrow" w:cs="Arial"/>
          <w:b/>
          <w:color w:val="000000"/>
          <w:sz w:val="24"/>
          <w:szCs w:val="24"/>
          <w:lang w:val="es-ES_tradnl" w:eastAsia="es-ES"/>
        </w:rPr>
      </w:pPr>
    </w:p>
    <w:p w:rsidR="00E44B30" w:rsidRPr="00CE06BF" w:rsidRDefault="00E44B30" w:rsidP="00910D84">
      <w:pPr>
        <w:spacing w:after="0" w:line="240" w:lineRule="auto"/>
        <w:jc w:val="center"/>
        <w:rPr>
          <w:rFonts w:ascii="Arial Narrow" w:eastAsia="MS Mincho" w:hAnsi="Arial Narrow" w:cs="Arial"/>
          <w:b/>
          <w:color w:val="000000"/>
          <w:sz w:val="24"/>
          <w:szCs w:val="24"/>
          <w:lang w:val="es-ES_tradnl" w:eastAsia="es-ES"/>
        </w:rPr>
      </w:pPr>
      <w:r w:rsidRPr="00CE06BF">
        <w:rPr>
          <w:rFonts w:ascii="Arial Narrow" w:eastAsia="MS Mincho" w:hAnsi="Arial Narrow" w:cs="Arial"/>
          <w:b/>
          <w:color w:val="000000"/>
          <w:sz w:val="24"/>
          <w:szCs w:val="24"/>
          <w:lang w:val="es-ES_tradnl" w:eastAsia="es-ES"/>
        </w:rPr>
        <w:t>ESTUDIOS PREVIOS</w:t>
      </w:r>
    </w:p>
    <w:p w:rsidR="00756837" w:rsidRDefault="00756837" w:rsidP="00A85079">
      <w:pPr>
        <w:spacing w:after="0" w:line="240" w:lineRule="auto"/>
        <w:jc w:val="center"/>
        <w:rPr>
          <w:rFonts w:ascii="Arial Narrow" w:hAnsi="Arial Narrow" w:cs="Arial"/>
          <w:b/>
          <w:sz w:val="24"/>
          <w:szCs w:val="24"/>
        </w:rPr>
      </w:pPr>
    </w:p>
    <w:p w:rsidR="00735044" w:rsidRPr="00CE06BF" w:rsidRDefault="00735044" w:rsidP="00A85079">
      <w:pPr>
        <w:spacing w:after="0" w:line="240" w:lineRule="auto"/>
        <w:jc w:val="center"/>
        <w:rPr>
          <w:rFonts w:ascii="Arial Narrow" w:hAnsi="Arial Narrow" w:cs="Arial"/>
          <w:sz w:val="24"/>
          <w:szCs w:val="24"/>
        </w:rPr>
      </w:pPr>
    </w:p>
    <w:p w:rsidR="00756837" w:rsidRPr="00CE06BF"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w:t>
      </w:r>
      <w:r w:rsidR="00735044" w:rsidRPr="00CE06BF">
        <w:rPr>
          <w:rFonts w:ascii="Arial Narrow" w:hAnsi="Arial Narrow" w:cs="Arial"/>
          <w:sz w:val="24"/>
          <w:szCs w:val="24"/>
        </w:rPr>
        <w:t>continuación,</w:t>
      </w:r>
      <w:r w:rsidRPr="00CE06BF">
        <w:rPr>
          <w:rFonts w:ascii="Arial Narrow" w:hAnsi="Arial Narrow" w:cs="Arial"/>
          <w:sz w:val="24"/>
          <w:szCs w:val="24"/>
        </w:rPr>
        <w:t xml:space="preserve"> se presenta el estudio previo para suscribir un </w:t>
      </w:r>
      <w:r w:rsidR="00675450" w:rsidRPr="0076774E">
        <w:rPr>
          <w:rFonts w:ascii="Arial Narrow" w:hAnsi="Arial Narrow" w:cs="Arial"/>
          <w:sz w:val="24"/>
          <w:szCs w:val="24"/>
        </w:rPr>
        <w:t>contrato</w:t>
      </w:r>
      <w:r w:rsidR="00735044" w:rsidRPr="0076774E">
        <w:rPr>
          <w:rFonts w:ascii="Arial Narrow" w:hAnsi="Arial Narrow" w:cs="Arial"/>
          <w:sz w:val="24"/>
          <w:szCs w:val="24"/>
        </w:rPr>
        <w:t xml:space="preserve"> </w:t>
      </w:r>
      <w:r w:rsidRPr="00CE06BF">
        <w:rPr>
          <w:rFonts w:ascii="Arial Narrow" w:hAnsi="Arial Narrow" w:cs="Arial"/>
          <w:sz w:val="24"/>
          <w:szCs w:val="24"/>
        </w:rPr>
        <w:t xml:space="preserve">interadministrativo, conforme a lo dispuesto en </w:t>
      </w:r>
      <w:r w:rsidR="00E44B30" w:rsidRPr="00CE06BF">
        <w:rPr>
          <w:rFonts w:ascii="Arial Narrow" w:hAnsi="Arial Narrow" w:cs="Arial"/>
          <w:sz w:val="24"/>
          <w:szCs w:val="24"/>
        </w:rPr>
        <w:t>los numerales 7 y 12 d</w:t>
      </w:r>
      <w:r w:rsidRPr="00CE06BF">
        <w:rPr>
          <w:rFonts w:ascii="Arial Narrow" w:hAnsi="Arial Narrow" w:cs="Arial"/>
          <w:sz w:val="24"/>
          <w:szCs w:val="24"/>
        </w:rPr>
        <w:t xml:space="preserve">el artículo 25 de la Ley 80 de 1993, modificado por el artículo 87 de la Ley 1474 de 2011, </w:t>
      </w:r>
      <w:r w:rsidR="00735044" w:rsidRPr="00F432BC">
        <w:rPr>
          <w:rFonts w:ascii="Arial Narrow" w:hAnsi="Arial Narrow" w:cs="Arial"/>
          <w:color w:val="808080" w:themeColor="background1" w:themeShade="80"/>
        </w:rPr>
        <w:t xml:space="preserve">(señalar la normatividad legal de acuerdo a la modalidad de selección).  </w:t>
      </w:r>
    </w:p>
    <w:p w:rsidR="00663CBB" w:rsidRPr="00CE06BF" w:rsidRDefault="00663CBB" w:rsidP="00C14F7B">
      <w:pPr>
        <w:spacing w:after="0" w:line="240" w:lineRule="auto"/>
        <w:jc w:val="both"/>
        <w:rPr>
          <w:rFonts w:ascii="Arial Narrow" w:hAnsi="Arial Narrow" w:cs="Arial"/>
          <w:sz w:val="24"/>
          <w:szCs w:val="24"/>
        </w:rPr>
      </w:pPr>
    </w:p>
    <w:p w:rsidR="00756837" w:rsidRPr="00CE06BF" w:rsidRDefault="00756837" w:rsidP="002F5A66">
      <w:pPr>
        <w:pStyle w:val="Prrafodelista"/>
        <w:numPr>
          <w:ilvl w:val="0"/>
          <w:numId w:val="10"/>
        </w:numPr>
        <w:ind w:left="567" w:hanging="567"/>
        <w:rPr>
          <w:rFonts w:ascii="Arial Narrow" w:eastAsia="Times New Roman" w:hAnsi="Arial Narrow" w:cs="Arial"/>
          <w:b/>
          <w:bCs/>
          <w:sz w:val="24"/>
        </w:rPr>
      </w:pPr>
      <w:bookmarkStart w:id="0" w:name="_Toc397335521"/>
      <w:r w:rsidRPr="00CE06BF">
        <w:rPr>
          <w:rFonts w:ascii="Arial Narrow" w:eastAsia="Times New Roman" w:hAnsi="Arial Narrow" w:cs="Arial"/>
          <w:b/>
          <w:bCs/>
          <w:sz w:val="24"/>
        </w:rPr>
        <w:t>AN</w:t>
      </w:r>
      <w:r w:rsidR="0080366D" w:rsidRPr="00CE06BF">
        <w:rPr>
          <w:rFonts w:ascii="Arial Narrow" w:eastAsia="Times New Roman" w:hAnsi="Arial Narrow" w:cs="Arial"/>
          <w:b/>
          <w:bCs/>
          <w:sz w:val="24"/>
        </w:rPr>
        <w:t>Á</w:t>
      </w:r>
      <w:r w:rsidRPr="00CE06BF">
        <w:rPr>
          <w:rFonts w:ascii="Arial Narrow" w:eastAsia="Times New Roman" w:hAnsi="Arial Narrow" w:cs="Arial"/>
          <w:b/>
          <w:bCs/>
          <w:sz w:val="24"/>
        </w:rPr>
        <w:t>LISIS SOBRE LA CONV</w:t>
      </w:r>
      <w:r w:rsidR="00654879" w:rsidRPr="00CE06BF">
        <w:rPr>
          <w:rFonts w:ascii="Arial Narrow" w:eastAsia="Times New Roman" w:hAnsi="Arial Narrow" w:cs="Arial"/>
          <w:b/>
          <w:bCs/>
          <w:sz w:val="24"/>
        </w:rPr>
        <w:t xml:space="preserve">ENIENCIA DE REALIZAR EL </w:t>
      </w:r>
      <w:r w:rsidR="00CF3719" w:rsidRPr="0076774E">
        <w:rPr>
          <w:rFonts w:ascii="Arial Narrow" w:eastAsia="Times New Roman" w:hAnsi="Arial Narrow" w:cs="Arial"/>
          <w:b/>
          <w:bCs/>
          <w:sz w:val="24"/>
        </w:rPr>
        <w:t>CONTRATO</w:t>
      </w:r>
      <w:r w:rsidRPr="0076774E">
        <w:rPr>
          <w:rFonts w:ascii="Arial Narrow" w:eastAsia="Times New Roman" w:hAnsi="Arial Narrow" w:cs="Arial"/>
          <w:b/>
          <w:bCs/>
          <w:sz w:val="24"/>
        </w:rPr>
        <w:t xml:space="preserve"> </w:t>
      </w:r>
      <w:r w:rsidR="00735044" w:rsidRPr="0076774E">
        <w:rPr>
          <w:rFonts w:ascii="Arial Narrow" w:eastAsia="Times New Roman" w:hAnsi="Arial Narrow" w:cs="Arial"/>
          <w:b/>
          <w:bCs/>
          <w:sz w:val="24"/>
        </w:rPr>
        <w:t xml:space="preserve"> </w:t>
      </w:r>
      <w:r w:rsidRPr="00CE06BF">
        <w:rPr>
          <w:rFonts w:ascii="Arial Narrow" w:eastAsia="Times New Roman" w:hAnsi="Arial Narrow" w:cs="Arial"/>
          <w:b/>
          <w:bCs/>
          <w:sz w:val="24"/>
        </w:rPr>
        <w:t>INTERADMINISTRATIVO Y LA DESCRIPCIÓN DE LA NECESIDAD QUE SE PRETENDE SATISFACER</w:t>
      </w:r>
      <w:bookmarkEnd w:id="0"/>
    </w:p>
    <w:p w:rsidR="00756837" w:rsidRDefault="00756837" w:rsidP="00E44B30">
      <w:pPr>
        <w:spacing w:after="0" w:line="240" w:lineRule="auto"/>
        <w:jc w:val="both"/>
        <w:rPr>
          <w:rFonts w:ascii="Arial Narrow" w:hAnsi="Arial Narrow" w:cs="Arial"/>
          <w:sz w:val="24"/>
          <w:szCs w:val="24"/>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Se recomienda redactar la descripción de la necesidad, teniendo en cuenta los siguientes aspectos:</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 xml:space="preserve">Funciones del Ministerio </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w:t>
      </w:r>
      <w:r>
        <w:rPr>
          <w:rFonts w:ascii="Arial Narrow" w:hAnsi="Arial Narrow"/>
          <w:color w:val="808080" w:themeColor="background1" w:themeShade="80"/>
          <w:lang w:val="es-ES_tradnl"/>
        </w:rPr>
        <w:t>es e idoneidad del cooperante</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Funciones del área solicitante de la contratación relacionada con el objeto del contrato</w:t>
      </w:r>
      <w:r w:rsidR="009A7549">
        <w:rPr>
          <w:rFonts w:ascii="Arial Narrow" w:hAnsi="Arial Narrow"/>
          <w:color w:val="808080" w:themeColor="background1" w:themeShade="80"/>
          <w:lang w:val="es-ES_tradnl"/>
        </w:rPr>
        <w:t>. T</w:t>
      </w:r>
      <w:r>
        <w:rPr>
          <w:rFonts w:ascii="Arial Narrow" w:hAnsi="Arial Narrow"/>
          <w:color w:val="808080" w:themeColor="background1" w:themeShade="80"/>
          <w:lang w:val="es-ES_tradnl"/>
        </w:rPr>
        <w:t>ener en cuenta que para la celebración de un contrato interadministrativo, las obligaciones derivadas del mismo deben guardar relación directa con el objeto de la entidad ejecutora señalado en la ley o sus reglamentos.</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Marco normativo relacionado con el objeto del contrato</w:t>
      </w:r>
    </w:p>
    <w:p w:rsidR="00735044"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Pr>
          <w:rFonts w:ascii="Arial Narrow" w:hAnsi="Arial Narrow"/>
          <w:color w:val="808080" w:themeColor="background1" w:themeShade="80"/>
          <w:lang w:val="es-ES_tradnl"/>
        </w:rPr>
        <w:t>Señalar las razones por las cuales la entidad ejecutora es la idónea para realizar el objeto del contrato.</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En caso que el Ministerio venga desarrollando el proyecto por fases establecer claramente el alcance de las mismas desde su inicio, año por año con los resultados obtenidos, la fecha de finalización, y general el panorama integral de desarrollo del proyecto</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tbl>
      <w:tblPr>
        <w:tblW w:w="0" w:type="auto"/>
        <w:tblCellMar>
          <w:left w:w="0" w:type="dxa"/>
          <w:right w:w="0" w:type="dxa"/>
        </w:tblCellMar>
        <w:tblLook w:val="04A0" w:firstRow="1" w:lastRow="0" w:firstColumn="1" w:lastColumn="0" w:noHBand="0" w:noVBand="1"/>
      </w:tblPr>
      <w:tblGrid>
        <w:gridCol w:w="2205"/>
        <w:gridCol w:w="2203"/>
        <w:gridCol w:w="2204"/>
        <w:gridCol w:w="2206"/>
      </w:tblGrid>
      <w:tr w:rsidR="00735044" w:rsidRPr="00F432BC" w:rsidTr="009A7549">
        <w:tc>
          <w:tcPr>
            <w:tcW w:w="22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35044" w:rsidRPr="00F432BC" w:rsidRDefault="00735044" w:rsidP="004E0041">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 xml:space="preserve">No. del contrato </w:t>
            </w:r>
          </w:p>
        </w:tc>
        <w:tc>
          <w:tcPr>
            <w:tcW w:w="220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35044" w:rsidRPr="00F432BC" w:rsidRDefault="00735044" w:rsidP="009A7549">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No de la Fase</w:t>
            </w:r>
          </w:p>
        </w:tc>
        <w:tc>
          <w:tcPr>
            <w:tcW w:w="22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35044" w:rsidRPr="00F432BC" w:rsidRDefault="00735044" w:rsidP="009A7549">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objeto</w:t>
            </w:r>
          </w:p>
        </w:tc>
        <w:tc>
          <w:tcPr>
            <w:tcW w:w="22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35044" w:rsidRPr="00F432BC" w:rsidRDefault="00735044" w:rsidP="009A7549">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Resultados obtenidos</w:t>
            </w: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bl>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Señalar claramente que contrataciones ha realizado el Ministerio relacionado con el objeto del contrato, y los antecedes de las mismas.</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La necesidad que la entidad pretende satisfacer se puede expresar respondiendo las siguientes preguntas: </w:t>
      </w:r>
    </w:p>
    <w:p w:rsidR="00735044" w:rsidRPr="00F432BC" w:rsidRDefault="00735044" w:rsidP="00735044">
      <w:pPr>
        <w:spacing w:after="0" w:line="240" w:lineRule="auto"/>
        <w:jc w:val="both"/>
        <w:rPr>
          <w:rFonts w:ascii="Arial Narrow" w:hAnsi="Arial Narrow"/>
          <w:color w:val="808080" w:themeColor="background1" w:themeShade="80"/>
        </w:rPr>
      </w:pPr>
      <w:r w:rsidRPr="00F432BC">
        <w:rPr>
          <w:rFonts w:ascii="Arial Narrow" w:hAnsi="Arial Narrow"/>
          <w:color w:val="808080" w:themeColor="background1" w:themeShade="80"/>
        </w:rPr>
        <w:t>¿Que?  ¿porque?, ¿cuál?, ¿cuándo?, ¿cómo?, ¿cuánto?, ¿dónde?, con quién?</w:t>
      </w:r>
    </w:p>
    <w:p w:rsidR="00735044" w:rsidRPr="00F432BC" w:rsidRDefault="00735044" w:rsidP="00735044">
      <w:pPr>
        <w:spacing w:after="0" w:line="240" w:lineRule="auto"/>
        <w:jc w:val="both"/>
        <w:rPr>
          <w:rFonts w:ascii="Arial Narrow" w:hAnsi="Arial Narrow"/>
          <w:b/>
          <w:bCs/>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En ese sentido, con la contratación se busca dar cumplimiento a las siguientes metas y actividades del plan de acción:</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pBdr>
          <w:bottom w:val="single" w:sz="12" w:space="1" w:color="auto"/>
        </w:pBd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____________________________________________________________________________________________________________________________________________ </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PROYECT</w:t>
      </w:r>
      <w:r w:rsidR="008D3882">
        <w:rPr>
          <w:rFonts w:ascii="Arial Narrow" w:hAnsi="Arial Narrow" w:cs="Arial"/>
          <w:color w:val="808080" w:themeColor="background1" w:themeShade="80"/>
        </w:rPr>
        <w:t>O DE INVERSIÓN: El presente contrato</w:t>
      </w:r>
      <w:r w:rsidRPr="00F432BC">
        <w:rPr>
          <w:rFonts w:ascii="Arial Narrow" w:hAnsi="Arial Narrow" w:cs="Arial"/>
          <w:color w:val="808080" w:themeColor="background1" w:themeShade="80"/>
        </w:rPr>
        <w:t xml:space="preserve"> se efectuará con cargo al presente proyecto de inversión. </w:t>
      </w: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rPr>
          <w:rFonts w:ascii="Arial Narrow" w:hAnsi="Arial Narrow" w:cs="Arial"/>
          <w:color w:val="808080" w:themeColor="background1" w:themeShade="80"/>
        </w:rPr>
      </w:pPr>
      <w:r w:rsidRPr="00F432BC">
        <w:rPr>
          <w:rFonts w:ascii="Arial Narrow" w:hAnsi="Arial Narrow" w:cs="Arial"/>
          <w:color w:val="808080" w:themeColor="background1" w:themeShade="80"/>
        </w:rPr>
        <w:t>META  DEL PROYECTO: 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lastRenderedPageBreak/>
        <w:t xml:space="preserve">ACTIVIDAD DEL PROYECTO: </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b/>
          <w:bCs/>
          <w:i/>
          <w:iCs/>
          <w:color w:val="808080" w:themeColor="background1" w:themeShade="80"/>
        </w:rPr>
        <w:t>______________________________________________________________________</w:t>
      </w:r>
      <w:r w:rsidRPr="00F432BC">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FORMA EN QUE 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APORTARÁ  AL CUMPLIMIENTO DE LA META: </w:t>
      </w:r>
      <w:r>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ACTIVIDADES DEL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QUE APORTARÁN A LAS ACTIVIDADES DEL PROYE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276B" w:rsidRPr="00CE06BF" w:rsidRDefault="0066276B" w:rsidP="00C14F7B">
      <w:pPr>
        <w:widowControl w:val="0"/>
        <w:spacing w:after="0" w:line="240" w:lineRule="auto"/>
        <w:jc w:val="both"/>
        <w:rPr>
          <w:rFonts w:ascii="Arial Narrow" w:hAnsi="Arial Narrow" w:cs="Arial"/>
          <w:iCs/>
          <w:color w:val="000000"/>
          <w:sz w:val="24"/>
          <w:szCs w:val="24"/>
          <w:highlight w:val="green"/>
          <w:lang w:eastAsia="es-CO"/>
        </w:rPr>
      </w:pPr>
    </w:p>
    <w:p w:rsidR="00756837" w:rsidRPr="00CE06BF" w:rsidRDefault="00756837" w:rsidP="0050137F">
      <w:pPr>
        <w:pStyle w:val="Prrafodelista"/>
        <w:numPr>
          <w:ilvl w:val="0"/>
          <w:numId w:val="10"/>
        </w:numPr>
        <w:ind w:left="567" w:hanging="567"/>
        <w:rPr>
          <w:rFonts w:ascii="Arial Narrow" w:eastAsia="Times New Roman" w:hAnsi="Arial Narrow" w:cs="Arial"/>
          <w:b/>
          <w:bCs/>
          <w:sz w:val="24"/>
        </w:rPr>
      </w:pPr>
      <w:bookmarkStart w:id="1" w:name="_Toc397335522"/>
      <w:r w:rsidRPr="00CE06BF">
        <w:rPr>
          <w:rFonts w:ascii="Arial Narrow" w:eastAsia="Times New Roman" w:hAnsi="Arial Narrow" w:cs="Arial"/>
          <w:b/>
          <w:bCs/>
          <w:sz w:val="24"/>
        </w:rPr>
        <w:t>OBJETO, ESPECIFICACION</w:t>
      </w:r>
      <w:r w:rsidR="00900A2B" w:rsidRPr="00CE06BF">
        <w:rPr>
          <w:rFonts w:ascii="Arial Narrow" w:eastAsia="Times New Roman" w:hAnsi="Arial Narrow" w:cs="Arial"/>
          <w:b/>
          <w:bCs/>
          <w:sz w:val="24"/>
        </w:rPr>
        <w:t>ES E IDENTIFICACIÓN DEL CONTRATO</w:t>
      </w:r>
      <w:r w:rsidRPr="00CE06BF">
        <w:rPr>
          <w:rFonts w:ascii="Arial Narrow" w:eastAsia="Times New Roman" w:hAnsi="Arial Narrow" w:cs="Arial"/>
          <w:b/>
          <w:bCs/>
          <w:sz w:val="24"/>
        </w:rPr>
        <w:t xml:space="preserve"> INTERADMINISTRATIVO A CELEBRAR</w:t>
      </w:r>
      <w:bookmarkEnd w:id="1"/>
    </w:p>
    <w:p w:rsidR="00756837" w:rsidRPr="00CE06BF" w:rsidRDefault="00756837" w:rsidP="00C14F7B">
      <w:pPr>
        <w:pStyle w:val="Prrafodelista1"/>
        <w:spacing w:after="0" w:line="240" w:lineRule="auto"/>
        <w:ind w:left="0"/>
        <w:rPr>
          <w:rFonts w:ascii="Arial Narrow" w:eastAsia="Calibri" w:hAnsi="Arial Narrow" w:cs="Arial"/>
          <w:iCs/>
          <w:color w:val="000000"/>
          <w:kern w:val="0"/>
          <w:sz w:val="24"/>
          <w:szCs w:val="24"/>
          <w:lang w:eastAsia="es-CO"/>
        </w:rPr>
      </w:pPr>
    </w:p>
    <w:p w:rsidR="00C14F7B" w:rsidRPr="00CE06BF" w:rsidRDefault="00C14F7B" w:rsidP="002F5A66">
      <w:pPr>
        <w:pStyle w:val="Prrafodelista"/>
        <w:numPr>
          <w:ilvl w:val="1"/>
          <w:numId w:val="9"/>
        </w:numPr>
        <w:ind w:left="567" w:hanging="567"/>
        <w:contextualSpacing w:val="0"/>
        <w:rPr>
          <w:rFonts w:ascii="Arial Narrow" w:hAnsi="Arial Narrow" w:cs="Arial"/>
          <w:b/>
          <w:bCs/>
          <w:sz w:val="24"/>
        </w:rPr>
      </w:pPr>
      <w:r w:rsidRPr="00CE06BF">
        <w:rPr>
          <w:rFonts w:ascii="Arial Narrow" w:hAnsi="Arial Narrow" w:cs="Arial"/>
          <w:b/>
          <w:bCs/>
          <w:sz w:val="24"/>
        </w:rPr>
        <w:t>OBJETO:</w:t>
      </w:r>
    </w:p>
    <w:p w:rsidR="00C14F7B" w:rsidRPr="00CE06BF" w:rsidRDefault="00C14F7B" w:rsidP="00C14F7B">
      <w:pPr>
        <w:pStyle w:val="Prrafodelista1"/>
        <w:spacing w:after="0" w:line="240" w:lineRule="auto"/>
        <w:ind w:left="0"/>
        <w:rPr>
          <w:rFonts w:ascii="Arial Narrow" w:eastAsia="Calibri" w:hAnsi="Arial Narrow" w:cs="Arial"/>
          <w:iCs/>
          <w:color w:val="000000"/>
          <w:kern w:val="0"/>
          <w:sz w:val="24"/>
          <w:szCs w:val="24"/>
          <w:lang w:eastAsia="es-CO"/>
        </w:rPr>
      </w:pPr>
    </w:p>
    <w:p w:rsidR="009A7549" w:rsidRPr="00F432BC" w:rsidRDefault="009A7549" w:rsidP="009A7549">
      <w:pPr>
        <w:widowControl w:val="0"/>
        <w:spacing w:after="0" w:line="240" w:lineRule="auto"/>
        <w:ind w:right="-138"/>
        <w:jc w:val="both"/>
        <w:rPr>
          <w:rFonts w:ascii="Arial Narrow" w:hAnsi="Arial Narrow" w:cs="Arial"/>
          <w:bCs/>
          <w:color w:val="808080" w:themeColor="background1" w:themeShade="80"/>
        </w:rPr>
      </w:pPr>
      <w:r w:rsidRPr="00F432BC">
        <w:rPr>
          <w:rFonts w:ascii="Arial Narrow" w:hAnsi="Arial Narrow" w:cs="Arial"/>
          <w:bCs/>
          <w:i/>
          <w:color w:val="808080" w:themeColor="background1" w:themeShade="80"/>
          <w:lang w:val="es-ES"/>
        </w:rPr>
        <w:t>(</w:t>
      </w:r>
      <w:r>
        <w:rPr>
          <w:rFonts w:ascii="Arial Narrow" w:hAnsi="Arial Narrow" w:cs="Arial"/>
          <w:bCs/>
          <w:i/>
          <w:color w:val="808080" w:themeColor="background1" w:themeShade="80"/>
          <w:lang w:val="es-ES"/>
        </w:rPr>
        <w:t>Iniciar</w:t>
      </w:r>
      <w:r w:rsidRPr="00F432BC">
        <w:rPr>
          <w:rFonts w:ascii="Arial Narrow" w:hAnsi="Arial Narrow" w:cs="Arial"/>
          <w:bCs/>
          <w:i/>
          <w:color w:val="808080" w:themeColor="background1" w:themeShade="80"/>
        </w:rPr>
        <w:t xml:space="preserve"> la descripción del objeto con un verbo rector, y detallar de manera concreta el servicio que se va contratar</w:t>
      </w:r>
      <w:r w:rsidRPr="00F432BC">
        <w:rPr>
          <w:rFonts w:ascii="Arial Narrow" w:hAnsi="Arial Narrow" w:cs="Arial"/>
          <w:bCs/>
          <w:color w:val="808080" w:themeColor="background1" w:themeShade="80"/>
        </w:rPr>
        <w:t>).</w:t>
      </w:r>
    </w:p>
    <w:p w:rsidR="009A7549" w:rsidRPr="00F432BC" w:rsidRDefault="009A7549" w:rsidP="009A7549">
      <w:pPr>
        <w:widowControl w:val="0"/>
        <w:spacing w:after="0" w:line="240" w:lineRule="auto"/>
        <w:ind w:right="-138"/>
        <w:jc w:val="both"/>
        <w:rPr>
          <w:rFonts w:ascii="Arial Narrow" w:eastAsiaTheme="minorEastAsia" w:hAnsi="Arial Narrow" w:cs="Arial"/>
          <w:color w:val="808080" w:themeColor="background1" w:themeShade="80"/>
          <w:lang w:eastAsia="es-ES"/>
        </w:rPr>
      </w:pPr>
    </w:p>
    <w:p w:rsidR="009A7549" w:rsidRPr="00F432BC" w:rsidRDefault="009A7549" w:rsidP="009A7549">
      <w:pPr>
        <w:pBdr>
          <w:top w:val="single" w:sz="4" w:space="1" w:color="auto"/>
          <w:left w:val="single" w:sz="4" w:space="4" w:color="auto"/>
          <w:bottom w:val="single" w:sz="4" w:space="1" w:color="auto"/>
          <w:right w:val="single" w:sz="4" w:space="4" w:color="auto"/>
        </w:pBdr>
        <w:jc w:val="both"/>
        <w:rPr>
          <w:rFonts w:ascii="Arial Narrow" w:eastAsia="Times New Roman" w:hAnsi="Arial Narrow" w:cs="Arial"/>
          <w:i/>
          <w:color w:val="808080" w:themeColor="background1" w:themeShade="80"/>
        </w:rPr>
      </w:pPr>
      <w:r w:rsidRPr="00F432BC">
        <w:rPr>
          <w:rFonts w:ascii="Arial Narrow" w:eastAsia="Times New Roman" w:hAnsi="Arial Narrow" w:cs="Arial"/>
          <w:i/>
          <w:color w:val="808080" w:themeColor="background1" w:themeShade="80"/>
        </w:rPr>
        <w:t xml:space="preserve">Cabe anotar que el objeto debe ser expresado de manera clara, precisa, concreta y debe ser lícito y físicamente posible.  </w:t>
      </w:r>
    </w:p>
    <w:p w:rsidR="00E9546C" w:rsidRPr="009D2C47" w:rsidRDefault="00E9546C" w:rsidP="0050137F">
      <w:pPr>
        <w:pStyle w:val="Prrafodelista1"/>
        <w:spacing w:after="0" w:line="240" w:lineRule="auto"/>
        <w:ind w:left="0"/>
        <w:rPr>
          <w:rFonts w:ascii="Arial Narrow" w:eastAsia="Calibri" w:hAnsi="Arial Narrow" w:cs="Arial"/>
          <w:bCs/>
          <w:kern w:val="0"/>
          <w:sz w:val="24"/>
          <w:szCs w:val="24"/>
          <w:lang w:eastAsia="es-ES"/>
        </w:rPr>
      </w:pPr>
    </w:p>
    <w:p w:rsidR="00B35F6A" w:rsidRPr="0050137F" w:rsidRDefault="0054264D" w:rsidP="0050137F">
      <w:pPr>
        <w:pStyle w:val="Prrafodelista"/>
        <w:numPr>
          <w:ilvl w:val="1"/>
          <w:numId w:val="9"/>
        </w:numPr>
        <w:ind w:left="567" w:hanging="567"/>
        <w:contextualSpacing w:val="0"/>
        <w:rPr>
          <w:rFonts w:ascii="Arial Narrow" w:hAnsi="Arial Narrow" w:cs="Arial"/>
          <w:b/>
          <w:bCs/>
          <w:sz w:val="24"/>
        </w:rPr>
      </w:pPr>
      <w:bookmarkStart w:id="2" w:name="_Toc397335524"/>
      <w:r w:rsidRPr="0050137F">
        <w:rPr>
          <w:rFonts w:ascii="Arial Narrow" w:hAnsi="Arial Narrow" w:cs="Arial"/>
          <w:b/>
          <w:bCs/>
          <w:sz w:val="24"/>
        </w:rPr>
        <w:t>OBLIGACIONES</w:t>
      </w:r>
      <w:r w:rsidR="00756837" w:rsidRPr="0050137F">
        <w:rPr>
          <w:rFonts w:ascii="Arial Narrow" w:hAnsi="Arial Narrow" w:cs="Arial"/>
          <w:b/>
          <w:bCs/>
          <w:sz w:val="24"/>
        </w:rPr>
        <w:t xml:space="preserve"> GENERALES DE</w:t>
      </w:r>
      <w:r w:rsidR="00A85079" w:rsidRPr="0050137F">
        <w:rPr>
          <w:rFonts w:ascii="Arial Narrow" w:hAnsi="Arial Narrow" w:cs="Arial"/>
          <w:b/>
          <w:bCs/>
          <w:sz w:val="24"/>
        </w:rPr>
        <w:t xml:space="preserve"> </w:t>
      </w:r>
      <w:bookmarkEnd w:id="2"/>
      <w:r w:rsidR="009A7549">
        <w:rPr>
          <w:rFonts w:ascii="Arial Narrow" w:hAnsi="Arial Narrow" w:cs="Arial"/>
          <w:b/>
          <w:bCs/>
          <w:sz w:val="24"/>
        </w:rPr>
        <w:t>(nombre de la entidad ejecutoria)</w:t>
      </w:r>
      <w:r w:rsidR="00B35F6A" w:rsidRPr="0050137F">
        <w:rPr>
          <w:rFonts w:ascii="Arial Narrow" w:hAnsi="Arial Narrow" w:cs="Arial"/>
          <w:b/>
          <w:bCs/>
          <w:sz w:val="24"/>
        </w:rPr>
        <w:t>:</w:t>
      </w:r>
    </w:p>
    <w:p w:rsidR="00BF61B0" w:rsidRPr="00CE06BF" w:rsidRDefault="00BF61B0" w:rsidP="00C14F7B">
      <w:pPr>
        <w:spacing w:after="0" w:line="240" w:lineRule="auto"/>
        <w:jc w:val="both"/>
        <w:rPr>
          <w:rFonts w:ascii="Arial Narrow" w:hAnsi="Arial Narrow"/>
          <w:sz w:val="24"/>
          <w:szCs w:val="24"/>
          <w:lang w:eastAsia="es-CO"/>
        </w:rPr>
      </w:pPr>
    </w:p>
    <w:p w:rsidR="00756837" w:rsidRPr="00CE06BF" w:rsidRDefault="009C0353"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bCs/>
          <w:sz w:val="24"/>
        </w:rPr>
        <w:t>Dar cumplimiento a la</w:t>
      </w:r>
      <w:r w:rsidR="00663CBB" w:rsidRPr="00CE06BF">
        <w:rPr>
          <w:rFonts w:ascii="Arial Narrow" w:eastAsia="Times New Roman" w:hAnsi="Arial Narrow" w:cs="Arial"/>
          <w:bCs/>
          <w:color w:val="000000"/>
          <w:sz w:val="24"/>
        </w:rPr>
        <w:t xml:space="preserve"> propuesta técnico </w:t>
      </w:r>
      <w:r w:rsidR="00B35F6A" w:rsidRPr="00CE06BF">
        <w:rPr>
          <w:rFonts w:ascii="Arial Narrow" w:eastAsia="Times New Roman" w:hAnsi="Arial Narrow" w:cs="Arial"/>
          <w:bCs/>
          <w:color w:val="000000"/>
          <w:sz w:val="24"/>
        </w:rPr>
        <w:t xml:space="preserve">financiera </w:t>
      </w:r>
      <w:r w:rsidR="00756837" w:rsidRPr="00CE06BF">
        <w:rPr>
          <w:rFonts w:ascii="Arial Narrow" w:eastAsia="Times New Roman" w:hAnsi="Arial Narrow" w:cs="Arial"/>
          <w:bCs/>
          <w:color w:val="000000"/>
          <w:sz w:val="24"/>
        </w:rPr>
        <w:t xml:space="preserve">y la carta de intención </w:t>
      </w:r>
      <w:r w:rsidR="009A7549">
        <w:rPr>
          <w:rFonts w:ascii="Arial Narrow" w:eastAsia="Times New Roman" w:hAnsi="Arial Narrow" w:cs="Arial"/>
          <w:bCs/>
          <w:color w:val="000000"/>
          <w:sz w:val="24"/>
        </w:rPr>
        <w:t>suscrita</w:t>
      </w:r>
      <w:r w:rsidR="00CA251C" w:rsidRPr="00CE06BF">
        <w:rPr>
          <w:rFonts w:ascii="Arial Narrow" w:eastAsia="Times New Roman" w:hAnsi="Arial Narrow" w:cs="Arial"/>
          <w:bCs/>
          <w:color w:val="000000"/>
          <w:sz w:val="24"/>
        </w:rPr>
        <w:t>.</w:t>
      </w:r>
    </w:p>
    <w:p w:rsidR="00CA251C" w:rsidRPr="00CE06BF" w:rsidRDefault="00CA251C"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iCs/>
          <w:color w:val="000000"/>
          <w:sz w:val="24"/>
          <w:lang w:val="es-CO" w:eastAsia="es-CO"/>
        </w:rPr>
        <w:t>Cu</w:t>
      </w:r>
      <w:r w:rsidR="009C0353" w:rsidRPr="00CE06BF">
        <w:rPr>
          <w:rFonts w:ascii="Arial Narrow" w:hAnsi="Arial Narrow" w:cs="Arial"/>
          <w:iCs/>
          <w:color w:val="000000"/>
          <w:sz w:val="24"/>
          <w:lang w:val="es-CO" w:eastAsia="es-CO"/>
        </w:rPr>
        <w:t>mplir con el objeto del contrato</w:t>
      </w:r>
      <w:r w:rsidRPr="00CE06BF">
        <w:rPr>
          <w:rFonts w:ascii="Arial Narrow" w:hAnsi="Arial Narrow" w:cs="Arial"/>
          <w:iCs/>
          <w:color w:val="000000"/>
          <w:sz w:val="24"/>
          <w:lang w:val="es-CO" w:eastAsia="es-CO"/>
        </w:rPr>
        <w:t xml:space="preserve"> de manera responsable e idónea, realizándolo de acuerdo con las condiciones pactadas en el </w:t>
      </w:r>
      <w:r w:rsidR="009C0353" w:rsidRPr="00CE06BF">
        <w:rPr>
          <w:rFonts w:ascii="Arial Narrow" w:hAnsi="Arial Narrow" w:cs="Arial"/>
          <w:iCs/>
          <w:color w:val="000000"/>
          <w:sz w:val="24"/>
          <w:lang w:val="es-CO" w:eastAsia="es-CO"/>
        </w:rPr>
        <w:t>contrato</w:t>
      </w:r>
      <w:r w:rsidRPr="00CE06BF">
        <w:rPr>
          <w:rFonts w:ascii="Arial Narrow" w:hAnsi="Arial Narrow" w:cs="Arial"/>
          <w:iCs/>
          <w:color w:val="000000"/>
          <w:sz w:val="24"/>
          <w:lang w:val="es-CO" w:eastAsia="es-CO"/>
        </w:rPr>
        <w:t>.</w:t>
      </w:r>
    </w:p>
    <w:p w:rsidR="00237424" w:rsidRPr="00CE06BF" w:rsidRDefault="00237424"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bCs/>
          <w:color w:val="000000"/>
          <w:sz w:val="24"/>
        </w:rPr>
        <w:t xml:space="preserve">Presentar los informes técnicos y productos al </w:t>
      </w:r>
      <w:r w:rsidR="00237424" w:rsidRPr="00CE06BF">
        <w:rPr>
          <w:rFonts w:ascii="Arial Narrow" w:eastAsia="Times New Roman" w:hAnsi="Arial Narrow" w:cs="Arial"/>
          <w:bCs/>
          <w:color w:val="000000"/>
          <w:sz w:val="24"/>
        </w:rPr>
        <w:t>Ministerio</w:t>
      </w:r>
      <w:r w:rsidR="00205CE9" w:rsidRPr="00CE06BF">
        <w:rPr>
          <w:rFonts w:ascii="Arial Narrow" w:eastAsia="Times New Roman" w:hAnsi="Arial Narrow" w:cs="Arial"/>
          <w:bCs/>
          <w:color w:val="000000"/>
          <w:sz w:val="24"/>
        </w:rPr>
        <w:t xml:space="preserve"> de Ambiente y Desarrollo Sostenible de acuerdo a lo establecido </w:t>
      </w:r>
      <w:r w:rsidR="00814605" w:rsidRPr="00CE06BF">
        <w:rPr>
          <w:rFonts w:ascii="Arial Narrow" w:eastAsia="Times New Roman" w:hAnsi="Arial Narrow" w:cs="Arial"/>
          <w:bCs/>
          <w:color w:val="000000"/>
          <w:sz w:val="24"/>
        </w:rPr>
        <w:t xml:space="preserve">en el contrato </w:t>
      </w:r>
      <w:r w:rsidRPr="00CE06BF">
        <w:rPr>
          <w:rFonts w:ascii="Arial Narrow" w:eastAsia="Times New Roman" w:hAnsi="Arial Narrow" w:cs="Arial"/>
          <w:sz w:val="24"/>
          <w:lang w:val="es-CO"/>
        </w:rPr>
        <w:t xml:space="preserve">dentro de los plazos </w:t>
      </w:r>
      <w:r w:rsidR="00EC7052" w:rsidRPr="00CE06BF">
        <w:rPr>
          <w:rFonts w:ascii="Arial Narrow" w:eastAsia="Times New Roman" w:hAnsi="Arial Narrow" w:cs="Arial"/>
          <w:sz w:val="24"/>
          <w:lang w:val="es-CO"/>
        </w:rPr>
        <w:t>pactados</w:t>
      </w:r>
      <w:r w:rsidRPr="00CE06BF">
        <w:rPr>
          <w:rFonts w:ascii="Arial Narrow" w:eastAsia="Times New Roman" w:hAnsi="Arial Narrow" w:cs="Arial"/>
          <w:sz w:val="24"/>
          <w:lang w:val="es-CO"/>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7F395E" w:rsidRDefault="00002EE9" w:rsidP="007F395E">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bCs/>
          <w:color w:val="000000"/>
          <w:sz w:val="24"/>
        </w:rPr>
        <w:t xml:space="preserve">Designar un representante </w:t>
      </w:r>
      <w:r w:rsidR="00756837" w:rsidRPr="00CE06BF">
        <w:rPr>
          <w:rFonts w:ascii="Arial Narrow" w:eastAsia="Times New Roman" w:hAnsi="Arial Narrow" w:cs="Arial"/>
          <w:bCs/>
          <w:color w:val="000000"/>
          <w:sz w:val="24"/>
        </w:rPr>
        <w:t>del equipo de trabajo</w:t>
      </w:r>
      <w:r w:rsidR="00C85E55" w:rsidRPr="00CE06BF">
        <w:rPr>
          <w:rFonts w:ascii="Arial Narrow" w:eastAsia="Times New Roman" w:hAnsi="Arial Narrow" w:cs="Arial"/>
          <w:bCs/>
          <w:color w:val="000000"/>
          <w:sz w:val="24"/>
        </w:rPr>
        <w:t xml:space="preserve"> </w:t>
      </w:r>
      <w:r w:rsidR="00756837" w:rsidRPr="00CE06BF">
        <w:rPr>
          <w:rFonts w:ascii="Arial Narrow" w:eastAsia="Times New Roman" w:hAnsi="Arial Narrow" w:cs="Arial"/>
          <w:bCs/>
          <w:color w:val="000000"/>
          <w:sz w:val="24"/>
        </w:rPr>
        <w:t xml:space="preserve">para conformar el </w:t>
      </w:r>
      <w:r w:rsidR="0050137F">
        <w:rPr>
          <w:rFonts w:ascii="Arial Narrow" w:eastAsia="Times New Roman" w:hAnsi="Arial Narrow" w:cs="Arial"/>
          <w:bCs/>
          <w:color w:val="000000"/>
          <w:sz w:val="24"/>
        </w:rPr>
        <w:t>C</w:t>
      </w:r>
      <w:r w:rsidR="00756837" w:rsidRPr="00CE06BF">
        <w:rPr>
          <w:rFonts w:ascii="Arial Narrow" w:eastAsia="Times New Roman" w:hAnsi="Arial Narrow" w:cs="Arial"/>
          <w:bCs/>
          <w:color w:val="000000"/>
          <w:sz w:val="24"/>
        </w:rPr>
        <w:t xml:space="preserve">omité </w:t>
      </w:r>
      <w:r w:rsidR="0050137F">
        <w:rPr>
          <w:rFonts w:ascii="Arial Narrow" w:eastAsia="Times New Roman" w:hAnsi="Arial Narrow" w:cs="Arial"/>
          <w:bCs/>
          <w:color w:val="000000"/>
          <w:sz w:val="24"/>
        </w:rPr>
        <w:t>T</w:t>
      </w:r>
      <w:r w:rsidR="00756837" w:rsidRPr="00CE06BF">
        <w:rPr>
          <w:rFonts w:ascii="Arial Narrow" w:eastAsia="Times New Roman" w:hAnsi="Arial Narrow" w:cs="Arial"/>
          <w:bCs/>
          <w:color w:val="000000"/>
          <w:sz w:val="24"/>
        </w:rPr>
        <w:t xml:space="preserve">écnico </w:t>
      </w:r>
      <w:r w:rsidR="00C161B3" w:rsidRPr="00CE06BF">
        <w:rPr>
          <w:rFonts w:ascii="Arial Narrow" w:eastAsia="Times New Roman" w:hAnsi="Arial Narrow" w:cs="Arial"/>
          <w:bCs/>
          <w:color w:val="000000"/>
          <w:sz w:val="24"/>
        </w:rPr>
        <w:t xml:space="preserve">del </w:t>
      </w:r>
      <w:r w:rsidR="0050137F">
        <w:rPr>
          <w:rFonts w:ascii="Arial Narrow" w:eastAsia="Times New Roman" w:hAnsi="Arial Narrow" w:cs="Arial"/>
          <w:bCs/>
          <w:color w:val="000000"/>
          <w:sz w:val="24"/>
        </w:rPr>
        <w:t>C</w:t>
      </w:r>
      <w:r w:rsidR="00FA68D1" w:rsidRPr="00CE06BF">
        <w:rPr>
          <w:rFonts w:ascii="Arial Narrow" w:eastAsia="Times New Roman" w:hAnsi="Arial Narrow" w:cs="Arial"/>
          <w:bCs/>
          <w:color w:val="000000"/>
          <w:sz w:val="24"/>
        </w:rPr>
        <w:t>ontrato</w:t>
      </w:r>
      <w:r w:rsidR="00907D03" w:rsidRPr="00CE06BF">
        <w:rPr>
          <w:rFonts w:ascii="Arial Narrow" w:eastAsia="Times New Roman" w:hAnsi="Arial Narrow" w:cs="Arial"/>
          <w:bCs/>
          <w:color w:val="000000"/>
          <w:sz w:val="24"/>
        </w:rPr>
        <w:t xml:space="preserve">, durante los </w:t>
      </w:r>
      <w:r w:rsidR="007F395E" w:rsidRPr="007F395E">
        <w:rPr>
          <w:rFonts w:ascii="Arial Narrow" w:eastAsia="Times New Roman" w:hAnsi="Arial Narrow" w:cs="Arial"/>
          <w:bCs/>
          <w:color w:val="808080" w:themeColor="background1" w:themeShade="80"/>
          <w:sz w:val="24"/>
        </w:rPr>
        <w:t xml:space="preserve">(señalar de acuerdo a la necesidad) </w:t>
      </w:r>
      <w:r w:rsidR="007F395E" w:rsidRPr="007F395E">
        <w:rPr>
          <w:rFonts w:ascii="Arial Narrow" w:eastAsia="Times New Roman" w:hAnsi="Arial Narrow" w:cs="Arial"/>
          <w:bCs/>
          <w:color w:val="000000"/>
          <w:sz w:val="24"/>
        </w:rPr>
        <w:t xml:space="preserve">días </w:t>
      </w:r>
      <w:r w:rsidR="00F97992" w:rsidRPr="007F395E">
        <w:rPr>
          <w:rFonts w:ascii="Arial Narrow" w:eastAsia="Times New Roman" w:hAnsi="Arial Narrow" w:cs="Arial"/>
          <w:bCs/>
          <w:color w:val="000000"/>
          <w:sz w:val="24"/>
        </w:rPr>
        <w:t xml:space="preserve">hábiles </w:t>
      </w:r>
      <w:r w:rsidR="00907D03" w:rsidRPr="007F395E">
        <w:rPr>
          <w:rFonts w:ascii="Arial Narrow" w:eastAsia="Times New Roman" w:hAnsi="Arial Narrow" w:cs="Arial"/>
          <w:bCs/>
          <w:color w:val="000000"/>
          <w:sz w:val="24"/>
        </w:rPr>
        <w:t xml:space="preserve">siguientes a la suscripción </w:t>
      </w:r>
      <w:r w:rsidR="00814605" w:rsidRPr="007F395E">
        <w:rPr>
          <w:rFonts w:ascii="Arial Narrow" w:eastAsia="Times New Roman" w:hAnsi="Arial Narrow" w:cs="Arial"/>
          <w:bCs/>
          <w:color w:val="000000"/>
          <w:sz w:val="24"/>
        </w:rPr>
        <w:t>y perfeccionamiento del mismo</w:t>
      </w:r>
      <w:r w:rsidR="00907D03" w:rsidRPr="007F395E">
        <w:rPr>
          <w:rFonts w:ascii="Arial Narrow" w:eastAsia="Times New Roman" w:hAnsi="Arial Narrow" w:cs="Arial"/>
          <w:bCs/>
          <w:color w:val="000000"/>
          <w:sz w:val="24"/>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Reportar al supervisor </w:t>
      </w:r>
      <w:r w:rsidR="00814605" w:rsidRPr="00CE06BF">
        <w:rPr>
          <w:rFonts w:ascii="Arial Narrow" w:eastAsia="Times New Roman" w:hAnsi="Arial Narrow" w:cs="Arial"/>
          <w:sz w:val="24"/>
        </w:rPr>
        <w:t xml:space="preserve">del contrato, </w:t>
      </w:r>
      <w:r w:rsidRPr="00CE06BF">
        <w:rPr>
          <w:rFonts w:ascii="Arial Narrow" w:eastAsia="Times New Roman" w:hAnsi="Arial Narrow" w:cs="Arial"/>
          <w:sz w:val="24"/>
        </w:rPr>
        <w:t>de manera inmediata</w:t>
      </w:r>
      <w:r w:rsidR="00814605" w:rsidRPr="00CE06BF">
        <w:rPr>
          <w:rFonts w:ascii="Arial Narrow" w:eastAsia="Times New Roman" w:hAnsi="Arial Narrow" w:cs="Arial"/>
          <w:sz w:val="24"/>
        </w:rPr>
        <w:t>,</w:t>
      </w:r>
      <w:r w:rsidRPr="00CE06BF">
        <w:rPr>
          <w:rFonts w:ascii="Arial Narrow" w:eastAsia="Times New Roman" w:hAnsi="Arial Narrow" w:cs="Arial"/>
          <w:sz w:val="24"/>
        </w:rPr>
        <w:t xml:space="preserve"> cualquier novedad o anomalía que afecte la ejecución del </w:t>
      </w:r>
      <w:r w:rsidR="00814605" w:rsidRPr="00CE06BF">
        <w:rPr>
          <w:rFonts w:ascii="Arial Narrow" w:eastAsia="Times New Roman" w:hAnsi="Arial Narrow" w:cs="Arial"/>
          <w:bCs/>
          <w:color w:val="000000"/>
          <w:sz w:val="24"/>
        </w:rPr>
        <w:t>contrato</w:t>
      </w:r>
      <w:r w:rsidRPr="00CE06BF">
        <w:rPr>
          <w:rFonts w:ascii="Arial Narrow" w:eastAsia="Times New Roman" w:hAnsi="Arial Narrow" w:cs="Arial"/>
          <w:sz w:val="24"/>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Conformar y disponer en forma permanente de un equipo profesional y técnico idóneo y suficiente, que atienda el cumplimiento de los compromisos del </w:t>
      </w:r>
      <w:r w:rsidR="00FA68D1" w:rsidRPr="00CE06BF">
        <w:rPr>
          <w:rFonts w:ascii="Arial Narrow" w:eastAsia="Times New Roman" w:hAnsi="Arial Narrow" w:cs="Arial"/>
          <w:bCs/>
          <w:color w:val="000000"/>
          <w:sz w:val="24"/>
        </w:rPr>
        <w:t>contrato</w:t>
      </w:r>
      <w:r w:rsidR="00E14E0D" w:rsidRPr="00CE06BF">
        <w:rPr>
          <w:rFonts w:ascii="Arial Narrow" w:eastAsia="Times New Roman" w:hAnsi="Arial Narrow" w:cs="Arial"/>
          <w:bCs/>
          <w:color w:val="000000"/>
          <w:sz w:val="24"/>
        </w:rPr>
        <w:t xml:space="preserve">, </w:t>
      </w:r>
      <w:r w:rsidR="00001126" w:rsidRPr="00CE06BF">
        <w:rPr>
          <w:rFonts w:ascii="Arial Narrow" w:eastAsia="Times New Roman" w:hAnsi="Arial Narrow" w:cs="Arial"/>
          <w:bCs/>
          <w:color w:val="000000"/>
          <w:sz w:val="24"/>
        </w:rPr>
        <w:t xml:space="preserve">propendiendo </w:t>
      </w:r>
      <w:r w:rsidR="00E14E0D" w:rsidRPr="00CE06BF">
        <w:rPr>
          <w:rFonts w:ascii="Arial Narrow" w:eastAsia="Times New Roman" w:hAnsi="Arial Narrow" w:cs="Arial"/>
          <w:bCs/>
          <w:color w:val="000000"/>
          <w:sz w:val="24"/>
        </w:rPr>
        <w:t xml:space="preserve">que este </w:t>
      </w:r>
      <w:r w:rsidR="00001126" w:rsidRPr="00CE06BF">
        <w:rPr>
          <w:rFonts w:ascii="Arial Narrow" w:eastAsia="Times New Roman" w:hAnsi="Arial Narrow" w:cs="Arial"/>
          <w:bCs/>
          <w:color w:val="000000"/>
          <w:sz w:val="24"/>
        </w:rPr>
        <w:t xml:space="preserve">personal </w:t>
      </w:r>
      <w:r w:rsidR="009E53E2" w:rsidRPr="00CE06BF">
        <w:rPr>
          <w:rFonts w:ascii="Arial Narrow" w:eastAsia="Times New Roman" w:hAnsi="Arial Narrow" w:cs="Arial"/>
          <w:bCs/>
          <w:color w:val="000000"/>
          <w:sz w:val="24"/>
        </w:rPr>
        <w:t>no sea modificado durante la ejecución del contrato, salvo que se acredite un igual o mejor perfil del inicialmente previsto</w:t>
      </w:r>
      <w:r w:rsidR="00B700F4" w:rsidRPr="00CE06BF">
        <w:rPr>
          <w:rFonts w:ascii="Arial Narrow" w:eastAsia="Times New Roman" w:hAnsi="Arial Narrow" w:cs="Arial"/>
          <w:bCs/>
          <w:color w:val="000000"/>
          <w:sz w:val="24"/>
        </w:rPr>
        <w:t xml:space="preserve">, no obstante, en caso de presentarse la necesidad, la modificación deberá ser concertada con el </w:t>
      </w:r>
      <w:r w:rsidR="00B700F4" w:rsidRPr="00CE06BF">
        <w:rPr>
          <w:rFonts w:ascii="Arial Narrow" w:eastAsia="Times New Roman" w:hAnsi="Arial Narrow" w:cs="Arial"/>
          <w:bCs/>
          <w:color w:val="000000"/>
          <w:sz w:val="24"/>
          <w:lang w:val="es-CO"/>
        </w:rPr>
        <w:t>Ministerio de Ambiente y Desarrollo Sostenible</w:t>
      </w:r>
      <w:r w:rsidR="00B059F4" w:rsidRPr="00CE06BF">
        <w:rPr>
          <w:rFonts w:ascii="Arial Narrow" w:eastAsia="Times New Roman" w:hAnsi="Arial Narrow" w:cs="Arial"/>
          <w:bCs/>
          <w:color w:val="000000"/>
          <w:sz w:val="24"/>
          <w:lang w:val="es-CO"/>
        </w:rPr>
        <w:t>, por medio de la supervisión</w:t>
      </w:r>
      <w:r w:rsidRPr="00CE06BF">
        <w:rPr>
          <w:rFonts w:ascii="Arial Narrow" w:eastAsia="Times New Roman" w:hAnsi="Arial Narrow" w:cs="Arial"/>
          <w:sz w:val="24"/>
        </w:rPr>
        <w:t>.</w:t>
      </w:r>
    </w:p>
    <w:p w:rsidR="0082057E" w:rsidRPr="00CE06BF" w:rsidRDefault="0082057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AB3F7C" w:rsidRPr="00CE06BF" w:rsidRDefault="00B059F4"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iCs/>
          <w:color w:val="000000"/>
          <w:sz w:val="24"/>
          <w:lang w:val="es-CO" w:eastAsia="es-CO"/>
        </w:rPr>
        <w:t xml:space="preserve">Mantener la </w:t>
      </w:r>
      <w:r w:rsidR="00317A97" w:rsidRPr="00CE06BF">
        <w:rPr>
          <w:rFonts w:ascii="Arial Narrow" w:hAnsi="Arial Narrow" w:cs="Arial"/>
          <w:iCs/>
          <w:color w:val="000000"/>
          <w:sz w:val="24"/>
          <w:lang w:val="es-CO" w:eastAsia="es-CO"/>
        </w:rPr>
        <w:t>confidencialidad sobre la información manejada en el desarrollo del contrato, la cual podrá ser suministrada o divulgada por solicitud de los organismos de control y vigilancia</w:t>
      </w:r>
      <w:r w:rsidR="00D63E8A" w:rsidRPr="00CE06BF">
        <w:rPr>
          <w:rFonts w:ascii="Arial Narrow" w:hAnsi="Arial Narrow" w:cs="Arial"/>
          <w:iCs/>
          <w:color w:val="000000"/>
          <w:sz w:val="24"/>
          <w:lang w:val="es-CO" w:eastAsia="es-CO"/>
        </w:rPr>
        <w:t xml:space="preserve">, o entregada a terceros siempre y cuando </w:t>
      </w:r>
      <w:r w:rsidR="00E2083E" w:rsidRPr="00CE06BF">
        <w:rPr>
          <w:rFonts w:ascii="Arial Narrow" w:hAnsi="Arial Narrow" w:cs="Arial"/>
          <w:iCs/>
          <w:color w:val="000000"/>
          <w:sz w:val="24"/>
          <w:lang w:val="es-CO" w:eastAsia="es-CO"/>
        </w:rPr>
        <w:t xml:space="preserve">medie autorización previa escrita por parte del </w:t>
      </w:r>
      <w:r w:rsidR="00E2083E" w:rsidRPr="00CE06BF">
        <w:rPr>
          <w:rFonts w:ascii="Arial Narrow" w:hAnsi="Arial Narrow" w:cs="Arial"/>
          <w:bCs/>
          <w:iCs/>
          <w:color w:val="000000"/>
          <w:sz w:val="24"/>
          <w:lang w:val="es-CO" w:eastAsia="es-CO"/>
        </w:rPr>
        <w:t>Ministerio de Ambiente y Desarrollo Sostenible.</w:t>
      </w:r>
    </w:p>
    <w:p w:rsidR="008626A6" w:rsidRDefault="008626A6" w:rsidP="005367A6">
      <w:pPr>
        <w:pStyle w:val="Prrafodelista"/>
        <w:ind w:left="1134"/>
        <w:rPr>
          <w:rFonts w:ascii="Arial Narrow" w:hAnsi="Arial Narrow" w:cs="Arial"/>
          <w:iCs/>
          <w:color w:val="000000"/>
          <w:sz w:val="24"/>
          <w:lang w:val="es-CO" w:eastAsia="es-CO"/>
        </w:rPr>
      </w:pPr>
    </w:p>
    <w:p w:rsidR="005367A6" w:rsidRDefault="005367A6" w:rsidP="005367A6">
      <w:pPr>
        <w:pStyle w:val="Prrafodelista"/>
        <w:ind w:left="1134"/>
        <w:rPr>
          <w:rFonts w:ascii="Arial Narrow" w:hAnsi="Arial Narrow" w:cs="Arial"/>
          <w:iCs/>
          <w:color w:val="000000"/>
          <w:sz w:val="24"/>
          <w:lang w:val="es-CO" w:eastAsia="es-CO"/>
        </w:rPr>
      </w:pPr>
      <w:r>
        <w:rPr>
          <w:rFonts w:ascii="Arial Narrow" w:hAnsi="Arial Narrow" w:cs="Arial"/>
          <w:iCs/>
          <w:color w:val="000000"/>
          <w:sz w:val="24"/>
          <w:lang w:val="es-CO" w:eastAsia="es-CO"/>
        </w:rPr>
        <w:lastRenderedPageBreak/>
        <w:t xml:space="preserve">El uso de la información generada en el marco del presente contrato por parte de la </w:t>
      </w:r>
      <w:r w:rsidR="007F395E" w:rsidRPr="007F395E">
        <w:rPr>
          <w:rFonts w:ascii="Arial Narrow" w:hAnsi="Arial Narrow" w:cs="Arial"/>
          <w:iCs/>
          <w:color w:val="808080" w:themeColor="background1" w:themeShade="80"/>
          <w:sz w:val="24"/>
          <w:lang w:val="es-CO" w:eastAsia="es-CO"/>
        </w:rPr>
        <w:t>(Entidad ejecutora)</w:t>
      </w:r>
      <w:r w:rsidRPr="007F395E">
        <w:rPr>
          <w:rFonts w:ascii="Arial Narrow" w:hAnsi="Arial Narrow" w:cs="Arial"/>
          <w:iCs/>
          <w:color w:val="808080" w:themeColor="background1" w:themeShade="80"/>
          <w:sz w:val="24"/>
          <w:lang w:val="es-CO" w:eastAsia="es-CO"/>
        </w:rPr>
        <w:t xml:space="preserve"> </w:t>
      </w:r>
      <w:r>
        <w:rPr>
          <w:rFonts w:ascii="Arial Narrow" w:hAnsi="Arial Narrow" w:cs="Arial"/>
          <w:iCs/>
          <w:color w:val="000000"/>
          <w:sz w:val="24"/>
          <w:lang w:val="es-CO" w:eastAsia="es-CO"/>
        </w:rPr>
        <w:t xml:space="preserve">está sujeto a la aprobación previa del Ministerio y a la citación de su autoría conforme a las directrices de forma que señale el </w:t>
      </w:r>
      <w:r w:rsidRPr="004C2FE2">
        <w:rPr>
          <w:rFonts w:ascii="Arial Narrow" w:hAnsi="Arial Narrow" w:cs="Arial"/>
          <w:iCs/>
          <w:color w:val="000000"/>
          <w:sz w:val="24"/>
          <w:lang w:val="es-CO" w:eastAsia="es-CO"/>
        </w:rPr>
        <w:t>Grupo de Divulgación del</w:t>
      </w:r>
      <w:r>
        <w:rPr>
          <w:rFonts w:ascii="Arial Narrow" w:hAnsi="Arial Narrow" w:cs="Arial"/>
          <w:iCs/>
          <w:color w:val="000000"/>
          <w:sz w:val="24"/>
          <w:lang w:val="es-CO" w:eastAsia="es-CO"/>
        </w:rPr>
        <w:t xml:space="preserve"> </w:t>
      </w:r>
      <w:r w:rsidRPr="004C2FE2">
        <w:rPr>
          <w:rFonts w:ascii="Arial Narrow" w:hAnsi="Arial Narrow" w:cs="Arial"/>
          <w:iCs/>
          <w:color w:val="000000"/>
          <w:sz w:val="24"/>
          <w:lang w:val="es-CO" w:eastAsia="es-CO"/>
        </w:rPr>
        <w:t>Conocimiento y Cultura Ambiental</w:t>
      </w:r>
      <w:r w:rsidR="007554D4">
        <w:rPr>
          <w:rFonts w:ascii="Arial Narrow" w:hAnsi="Arial Narrow" w:cs="Arial"/>
          <w:iCs/>
          <w:color w:val="000000"/>
          <w:sz w:val="24"/>
          <w:lang w:val="es-CO" w:eastAsia="es-CO"/>
        </w:rPr>
        <w:t xml:space="preserve"> </w:t>
      </w:r>
      <w:r w:rsidR="008626A6">
        <w:rPr>
          <w:rFonts w:ascii="Arial Narrow" w:hAnsi="Arial Narrow" w:cs="Arial"/>
          <w:iCs/>
          <w:color w:val="000000"/>
          <w:sz w:val="24"/>
          <w:lang w:val="es-CO" w:eastAsia="es-CO"/>
        </w:rPr>
        <w:t xml:space="preserve">de la Subdirección de Educación y Participación </w:t>
      </w:r>
      <w:r w:rsidR="007554D4">
        <w:rPr>
          <w:rFonts w:ascii="Arial Narrow" w:hAnsi="Arial Narrow" w:cs="Arial"/>
          <w:iCs/>
          <w:color w:val="000000"/>
          <w:sz w:val="24"/>
          <w:lang w:val="es-CO" w:eastAsia="es-CO"/>
        </w:rPr>
        <w:t xml:space="preserve">de </w:t>
      </w:r>
      <w:proofErr w:type="spellStart"/>
      <w:r w:rsidR="007554D4">
        <w:rPr>
          <w:rFonts w:ascii="Arial Narrow" w:hAnsi="Arial Narrow" w:cs="Arial"/>
          <w:iCs/>
          <w:color w:val="000000"/>
          <w:sz w:val="24"/>
          <w:lang w:val="es-CO" w:eastAsia="es-CO"/>
        </w:rPr>
        <w:t>Min</w:t>
      </w:r>
      <w:r w:rsidR="008626A6">
        <w:rPr>
          <w:rFonts w:ascii="Arial Narrow" w:hAnsi="Arial Narrow" w:cs="Arial"/>
          <w:iCs/>
          <w:color w:val="000000"/>
          <w:sz w:val="24"/>
          <w:lang w:val="es-CO" w:eastAsia="es-CO"/>
        </w:rPr>
        <w:t>ambiente</w:t>
      </w:r>
      <w:proofErr w:type="spellEnd"/>
      <w:r w:rsidR="007554D4">
        <w:rPr>
          <w:rFonts w:ascii="Arial Narrow" w:hAnsi="Arial Narrow" w:cs="Arial"/>
          <w:iCs/>
          <w:color w:val="000000"/>
          <w:sz w:val="24"/>
          <w:lang w:val="es-CO" w:eastAsia="es-CO"/>
        </w:rPr>
        <w:t>.</w:t>
      </w:r>
    </w:p>
    <w:p w:rsidR="005367A6" w:rsidRPr="00CE06BF" w:rsidRDefault="005367A6"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6E79C8" w:rsidRPr="00CE06BF" w:rsidRDefault="006E79C8" w:rsidP="002F5A66">
      <w:pPr>
        <w:pStyle w:val="Textodebloque"/>
        <w:numPr>
          <w:ilvl w:val="0"/>
          <w:numId w:val="26"/>
        </w:numPr>
        <w:ind w:left="1134" w:hanging="567"/>
        <w:rPr>
          <w:rFonts w:ascii="Arial Narrow" w:hAnsi="Arial Narrow" w:cs="Arial"/>
          <w:sz w:val="24"/>
        </w:rPr>
      </w:pPr>
      <w:r w:rsidRPr="00CE06BF">
        <w:rPr>
          <w:rFonts w:ascii="Arial Narrow" w:hAnsi="Arial Narrow" w:cs="Arial"/>
          <w:sz w:val="24"/>
        </w:rPr>
        <w:t>Ejercer la Secretaria Técnica del Comit</w:t>
      </w:r>
      <w:r w:rsidR="00FA68D1" w:rsidRPr="00CE06BF">
        <w:rPr>
          <w:rFonts w:ascii="Arial Narrow" w:hAnsi="Arial Narrow" w:cs="Arial"/>
          <w:sz w:val="24"/>
        </w:rPr>
        <w:t xml:space="preserve">é Técnico del presente </w:t>
      </w:r>
      <w:r w:rsidR="00FA68D1" w:rsidRPr="00CE06BF">
        <w:rPr>
          <w:rFonts w:ascii="Arial Narrow" w:hAnsi="Arial Narrow" w:cs="Arial"/>
          <w:bCs/>
          <w:color w:val="000000"/>
          <w:sz w:val="24"/>
        </w:rPr>
        <w:t>contrato.</w:t>
      </w:r>
    </w:p>
    <w:p w:rsidR="0082057E" w:rsidRPr="00CE06BF" w:rsidRDefault="0082057E" w:rsidP="00EA7D1E">
      <w:pPr>
        <w:pStyle w:val="Textodebloque"/>
        <w:ind w:left="1134"/>
        <w:rPr>
          <w:rFonts w:ascii="Arial Narrow" w:hAnsi="Arial Narrow" w:cs="Arial"/>
          <w:sz w:val="24"/>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Garantizar que el personal que se vincule o contrate para la ejecución del </w:t>
      </w:r>
      <w:r w:rsidR="00D90ACD" w:rsidRPr="00CE06BF">
        <w:rPr>
          <w:rFonts w:ascii="Arial Narrow" w:eastAsia="Times New Roman" w:hAnsi="Arial Narrow" w:cs="Arial"/>
          <w:bCs/>
          <w:color w:val="000000"/>
          <w:sz w:val="24"/>
        </w:rPr>
        <w:t>contrato</w:t>
      </w:r>
      <w:r w:rsidRPr="00CE06BF">
        <w:rPr>
          <w:rFonts w:ascii="Arial Narrow" w:eastAsia="Times New Roman" w:hAnsi="Arial Narrow" w:cs="Arial"/>
          <w:sz w:val="24"/>
        </w:rPr>
        <w:t xml:space="preserve">, cumpla </w:t>
      </w:r>
      <w:r w:rsidR="002365E2" w:rsidRPr="00CE06BF">
        <w:rPr>
          <w:rFonts w:ascii="Arial Narrow" w:eastAsia="Times New Roman" w:hAnsi="Arial Narrow" w:cs="Arial"/>
          <w:sz w:val="24"/>
        </w:rPr>
        <w:t xml:space="preserve">durante el plazo de éste, </w:t>
      </w:r>
      <w:r w:rsidRPr="00CE06BF">
        <w:rPr>
          <w:rFonts w:ascii="Arial Narrow" w:eastAsia="Times New Roman" w:hAnsi="Arial Narrow" w:cs="Arial"/>
          <w:sz w:val="24"/>
        </w:rPr>
        <w:t>con el pago de los aportes al Sistema de Seguridad Social Int</w:t>
      </w:r>
      <w:r w:rsidR="002365E2" w:rsidRPr="00CE06BF">
        <w:rPr>
          <w:rFonts w:ascii="Arial Narrow" w:eastAsia="Times New Roman" w:hAnsi="Arial Narrow" w:cs="Arial"/>
          <w:sz w:val="24"/>
        </w:rPr>
        <w:t>egral de acuerdo a lo previsto en la normativa.</w:t>
      </w:r>
    </w:p>
    <w:p w:rsidR="002365E2" w:rsidRPr="00CE06BF" w:rsidRDefault="002365E2"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Adelantar las actuaciones administrativas, técnicas, jurídicas y financieras requeridas para la correcta e</w:t>
      </w:r>
      <w:r w:rsidR="00D90ACD" w:rsidRPr="00CE06BF">
        <w:rPr>
          <w:rFonts w:ascii="Arial Narrow" w:eastAsia="Times New Roman" w:hAnsi="Arial Narrow" w:cs="Arial"/>
          <w:sz w:val="24"/>
        </w:rPr>
        <w:t>jecución del objeto del contrato</w:t>
      </w:r>
      <w:r w:rsidRPr="00CE06BF">
        <w:rPr>
          <w:rFonts w:ascii="Arial Narrow" w:eastAsia="Times New Roman" w:hAnsi="Arial Narrow" w:cs="Arial"/>
          <w:sz w:val="24"/>
        </w:rPr>
        <w:t xml:space="preserve"> y de las actividades establecidas en virtud del mismo.</w:t>
      </w:r>
    </w:p>
    <w:p w:rsidR="00DB193E" w:rsidRPr="00CE06BF" w:rsidRDefault="00DB193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Concurrir con el </w:t>
      </w:r>
      <w:r w:rsidR="00DB193E" w:rsidRPr="00CE06BF">
        <w:rPr>
          <w:rFonts w:ascii="Arial Narrow" w:eastAsia="Times New Roman" w:hAnsi="Arial Narrow" w:cs="Arial"/>
          <w:bCs/>
          <w:sz w:val="24"/>
          <w:lang w:val="es-CO"/>
        </w:rPr>
        <w:t>Ministerio de Ambiente y Desarrollo Sostenible</w:t>
      </w:r>
      <w:r w:rsidRPr="00CE06BF">
        <w:rPr>
          <w:rFonts w:ascii="Arial Narrow" w:eastAsia="Times New Roman" w:hAnsi="Arial Narrow" w:cs="Arial"/>
          <w:sz w:val="24"/>
        </w:rPr>
        <w:t xml:space="preserve"> a la liquidación del </w:t>
      </w:r>
      <w:r w:rsidR="00A00353" w:rsidRPr="00CE06BF">
        <w:rPr>
          <w:rFonts w:ascii="Arial Narrow" w:eastAsia="Times New Roman" w:hAnsi="Arial Narrow" w:cs="Arial"/>
          <w:bCs/>
          <w:color w:val="000000"/>
          <w:sz w:val="24"/>
        </w:rPr>
        <w:t>contrato</w:t>
      </w:r>
      <w:r w:rsidR="00DB193E" w:rsidRPr="00CE06BF">
        <w:rPr>
          <w:rFonts w:ascii="Arial Narrow" w:eastAsia="Times New Roman" w:hAnsi="Arial Narrow" w:cs="Arial"/>
          <w:sz w:val="24"/>
        </w:rPr>
        <w:t>.</w:t>
      </w:r>
    </w:p>
    <w:p w:rsidR="00DB193E" w:rsidRPr="00CE06BF" w:rsidRDefault="00DB193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Disponer de</w:t>
      </w:r>
      <w:r w:rsidR="00EB1E04" w:rsidRPr="00CE06BF">
        <w:rPr>
          <w:rFonts w:ascii="Arial Narrow" w:eastAsia="Times New Roman" w:hAnsi="Arial Narrow" w:cs="Arial"/>
          <w:sz w:val="24"/>
        </w:rPr>
        <w:t xml:space="preserve"> </w:t>
      </w:r>
      <w:r w:rsidRPr="00CE06BF">
        <w:rPr>
          <w:rFonts w:ascii="Arial Narrow" w:eastAsia="Times New Roman" w:hAnsi="Arial Narrow" w:cs="Arial"/>
          <w:sz w:val="24"/>
        </w:rPr>
        <w:t xml:space="preserve">una cuenta bancaria para el manejo exclusivo de los aportes desembolsados por el </w:t>
      </w:r>
      <w:r w:rsidR="00DB193E" w:rsidRPr="00CE06BF">
        <w:rPr>
          <w:rFonts w:ascii="Arial Narrow" w:eastAsia="Times New Roman" w:hAnsi="Arial Narrow" w:cs="Arial"/>
          <w:bCs/>
          <w:sz w:val="24"/>
          <w:lang w:val="es-CO"/>
        </w:rPr>
        <w:t>Ministerio de Ambiente y Desarrollo Sostenible</w:t>
      </w:r>
      <w:r w:rsidRPr="00CE06BF">
        <w:rPr>
          <w:rFonts w:ascii="Arial Narrow" w:eastAsia="Times New Roman" w:hAnsi="Arial Narrow" w:cs="Arial"/>
          <w:sz w:val="24"/>
        </w:rPr>
        <w:t xml:space="preserve"> o llevar contabilidad independiente de los recursos del </w:t>
      </w:r>
      <w:r w:rsidR="00A00353" w:rsidRPr="00CE06BF">
        <w:rPr>
          <w:rFonts w:ascii="Arial Narrow" w:eastAsia="Times New Roman" w:hAnsi="Arial Narrow" w:cs="Arial"/>
          <w:sz w:val="24"/>
        </w:rPr>
        <w:t>contrato</w:t>
      </w:r>
      <w:r w:rsidR="00C736A2" w:rsidRPr="00CE06BF">
        <w:rPr>
          <w:rFonts w:ascii="Arial Narrow" w:eastAsia="Times New Roman" w:hAnsi="Arial Narrow" w:cs="Arial"/>
          <w:sz w:val="24"/>
        </w:rPr>
        <w:t>.</w:t>
      </w:r>
    </w:p>
    <w:p w:rsidR="00BB6B4F" w:rsidRPr="00CE06BF" w:rsidRDefault="00BB6B4F"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7F395E"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Dar cumplimiento a las obligaciones con los sistemas de seguridad social, salud, pensiones y aportes parafiscales, cuando haya lugar, y presentar los documentos respectivos que así lo acrediten, conforme lo establecido en el artículo 50 de la Ley 789 de 2002, en la Ley 828 de 2003, en la Ley 1562 de 2012 y d</w:t>
      </w:r>
      <w:r w:rsidR="00BB6B4F" w:rsidRPr="00CE06BF">
        <w:rPr>
          <w:rFonts w:ascii="Arial Narrow" w:eastAsia="Times New Roman" w:hAnsi="Arial Narrow" w:cs="Arial"/>
          <w:sz w:val="24"/>
        </w:rPr>
        <w:t>emás normas que las modifiquen.</w:t>
      </w:r>
    </w:p>
    <w:p w:rsidR="007F395E" w:rsidRPr="007F395E" w:rsidRDefault="007F395E" w:rsidP="007F395E">
      <w:pPr>
        <w:pStyle w:val="Prrafodelista"/>
        <w:autoSpaceDE w:val="0"/>
        <w:autoSpaceDN w:val="0"/>
        <w:adjustRightInd w:val="0"/>
        <w:ind w:left="1134"/>
        <w:contextualSpacing w:val="0"/>
        <w:rPr>
          <w:rFonts w:ascii="Arial Narrow" w:eastAsia="Times New Roman" w:hAnsi="Arial Narrow" w:cs="Arial"/>
          <w:sz w:val="24"/>
        </w:rPr>
      </w:pPr>
    </w:p>
    <w:p w:rsidR="007F395E" w:rsidRPr="007F395E" w:rsidRDefault="007F395E" w:rsidP="007F395E">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7F395E">
        <w:rPr>
          <w:rFonts w:ascii="Arial Narrow" w:eastAsia="Times New Roman" w:hAnsi="Arial Narrow" w:cs="Arial"/>
          <w:sz w:val="24"/>
        </w:rPr>
        <w:t>Dar aplicación a las políticas y emplear los formatos del Sistema Integrado de Gestión, Sistema de Seguridad de la Información y demás, aprobados por la Entidad.</w:t>
      </w:r>
    </w:p>
    <w:p w:rsidR="00BB6B4F" w:rsidRPr="00CE06BF" w:rsidRDefault="00BB6B4F"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3054B1" w:rsidRPr="009D2C47" w:rsidRDefault="00BB6B4F" w:rsidP="009D2C47">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9D2C47">
        <w:rPr>
          <w:rFonts w:ascii="Arial Narrow" w:eastAsia="Times New Roman" w:hAnsi="Arial Narrow" w:cs="Arial"/>
          <w:sz w:val="24"/>
        </w:rPr>
        <w:t xml:space="preserve">Comprometerse con el </w:t>
      </w:r>
      <w:r w:rsidR="003054B1" w:rsidRPr="009D2C47">
        <w:rPr>
          <w:rFonts w:ascii="Arial Narrow" w:eastAsia="Times New Roman" w:hAnsi="Arial Narrow" w:cs="Arial"/>
          <w:sz w:val="24"/>
        </w:rPr>
        <w:t xml:space="preserve">cumplimiento </w:t>
      </w:r>
      <w:r w:rsidRPr="009D2C47">
        <w:rPr>
          <w:rFonts w:ascii="Arial Narrow" w:eastAsia="Times New Roman" w:hAnsi="Arial Narrow" w:cs="Arial"/>
          <w:sz w:val="24"/>
        </w:rPr>
        <w:t>de</w:t>
      </w:r>
      <w:r w:rsidR="003054B1" w:rsidRPr="009D2C47">
        <w:rPr>
          <w:rFonts w:ascii="Arial Narrow" w:eastAsia="Times New Roman" w:hAnsi="Arial Narrow" w:cs="Arial"/>
          <w:sz w:val="24"/>
        </w:rPr>
        <w:t xml:space="preserve"> lo establecido en el </w:t>
      </w:r>
      <w:r w:rsidRPr="009D2C47">
        <w:rPr>
          <w:rFonts w:ascii="Arial Narrow" w:eastAsia="Times New Roman" w:hAnsi="Arial Narrow" w:cs="Arial"/>
          <w:sz w:val="24"/>
        </w:rPr>
        <w:t>D</w:t>
      </w:r>
      <w:r w:rsidR="003054B1" w:rsidRPr="009D2C47">
        <w:rPr>
          <w:rFonts w:ascii="Arial Narrow" w:eastAsia="Times New Roman" w:hAnsi="Arial Narrow" w:cs="Arial"/>
          <w:sz w:val="24"/>
        </w:rPr>
        <w:t xml:space="preserve">ecreto 1072 </w:t>
      </w:r>
      <w:r w:rsidR="00E96200" w:rsidRPr="009D2C47">
        <w:rPr>
          <w:rFonts w:ascii="Arial Narrow" w:eastAsia="Times New Roman" w:hAnsi="Arial Narrow" w:cs="Arial"/>
          <w:sz w:val="24"/>
        </w:rPr>
        <w:t xml:space="preserve">de 2015 “Por medio del cual se expide el Decreto Único Reglamentario del Sector Trabajo” </w:t>
      </w:r>
      <w:r w:rsidR="003054B1" w:rsidRPr="009D2C47">
        <w:rPr>
          <w:rFonts w:ascii="Arial Narrow" w:eastAsia="Times New Roman" w:hAnsi="Arial Narrow" w:cs="Arial"/>
          <w:sz w:val="24"/>
        </w:rPr>
        <w:t>y normas concordantes de Seguridad y Salud en el Trabajo.</w:t>
      </w:r>
    </w:p>
    <w:p w:rsidR="00544EB7" w:rsidRPr="00CE06BF" w:rsidRDefault="00544EB7" w:rsidP="00EA7D1E">
      <w:pPr>
        <w:spacing w:after="0" w:line="240" w:lineRule="auto"/>
        <w:ind w:left="1134"/>
        <w:jc w:val="both"/>
        <w:rPr>
          <w:rFonts w:ascii="Arial Narrow" w:hAnsi="Arial Narrow" w:cs="Arial"/>
          <w:iCs/>
          <w:color w:val="000000"/>
          <w:sz w:val="24"/>
          <w:szCs w:val="24"/>
          <w:lang w:eastAsia="es-CO"/>
        </w:rPr>
      </w:pPr>
    </w:p>
    <w:p w:rsidR="003564F3" w:rsidRPr="00CE06BF" w:rsidRDefault="00FC3C22" w:rsidP="002F5A66">
      <w:pPr>
        <w:numPr>
          <w:ilvl w:val="0"/>
          <w:numId w:val="26"/>
        </w:numPr>
        <w:spacing w:after="0" w:line="240" w:lineRule="auto"/>
        <w:ind w:left="1134" w:hanging="567"/>
        <w:jc w:val="both"/>
        <w:rPr>
          <w:rFonts w:ascii="Arial Narrow" w:hAnsi="Arial Narrow" w:cs="Arial"/>
          <w:iCs/>
          <w:color w:val="000000"/>
          <w:sz w:val="24"/>
          <w:szCs w:val="24"/>
          <w:lang w:eastAsia="es-CO"/>
        </w:rPr>
      </w:pPr>
      <w:r w:rsidRPr="00CE06BF">
        <w:rPr>
          <w:rFonts w:ascii="Arial Narrow" w:hAnsi="Arial Narrow"/>
          <w:sz w:val="24"/>
          <w:szCs w:val="24"/>
          <w:lang w:eastAsia="es-CO"/>
        </w:rPr>
        <w:t>Conocer</w:t>
      </w:r>
      <w:r w:rsidR="003564F3" w:rsidRPr="00CE06BF">
        <w:rPr>
          <w:rFonts w:ascii="Arial Narrow" w:hAnsi="Arial Narrow"/>
          <w:sz w:val="24"/>
          <w:szCs w:val="24"/>
          <w:lang w:val="es-ES_tradnl" w:eastAsia="es-CO"/>
        </w:rPr>
        <w:t xml:space="preserve"> y aplicar la normatividad y disposiciones legales vigentes en materia de seguridad y salud en el trabajo SST</w:t>
      </w:r>
      <w:r w:rsidR="00544EB7" w:rsidRPr="00CE06BF">
        <w:rPr>
          <w:rFonts w:ascii="Arial Narrow" w:hAnsi="Arial Narrow"/>
          <w:sz w:val="24"/>
          <w:szCs w:val="24"/>
          <w:lang w:val="es-ES_tradnl" w:eastAsia="es-CO"/>
        </w:rPr>
        <w:t>.</w:t>
      </w:r>
    </w:p>
    <w:p w:rsidR="00544EB7" w:rsidRPr="00CE06BF" w:rsidRDefault="00544EB7" w:rsidP="00EA7D1E">
      <w:pPr>
        <w:spacing w:after="0" w:line="240" w:lineRule="auto"/>
        <w:ind w:left="1134"/>
        <w:jc w:val="both"/>
        <w:rPr>
          <w:rFonts w:ascii="Arial Narrow" w:hAnsi="Arial Narrow" w:cs="Arial"/>
          <w:iCs/>
          <w:color w:val="000000"/>
          <w:sz w:val="24"/>
          <w:szCs w:val="24"/>
          <w:lang w:eastAsia="es-CO"/>
        </w:rPr>
      </w:pPr>
    </w:p>
    <w:p w:rsidR="00C8153F" w:rsidRPr="009D2C47" w:rsidRDefault="00BD3694" w:rsidP="009D2C47">
      <w:pPr>
        <w:pStyle w:val="Prrafodelista"/>
        <w:numPr>
          <w:ilvl w:val="0"/>
          <w:numId w:val="26"/>
        </w:numPr>
        <w:autoSpaceDE w:val="0"/>
        <w:autoSpaceDN w:val="0"/>
        <w:adjustRightInd w:val="0"/>
        <w:ind w:left="1134" w:hanging="567"/>
        <w:contextualSpacing w:val="0"/>
        <w:rPr>
          <w:rFonts w:ascii="Arial Narrow" w:hAnsi="Arial Narrow"/>
          <w:sz w:val="24"/>
        </w:rPr>
      </w:pPr>
      <w:r w:rsidRPr="009D2C47">
        <w:rPr>
          <w:rFonts w:ascii="Arial Narrow" w:eastAsia="Times New Roman" w:hAnsi="Arial Narrow" w:cs="Arial"/>
          <w:sz w:val="24"/>
        </w:rPr>
        <w:t xml:space="preserve">Cumplir oportunamente con todos los procedimientos y exigencias establecidos para los contratos y sus modificaciones en la plataforma SECOP II, el término para atender </w:t>
      </w:r>
      <w:r w:rsidR="008626A6">
        <w:rPr>
          <w:rFonts w:ascii="Arial Narrow" w:eastAsia="Times New Roman" w:hAnsi="Arial Narrow" w:cs="Arial"/>
          <w:sz w:val="24"/>
        </w:rPr>
        <w:t>e</w:t>
      </w:r>
      <w:r w:rsidRPr="009D2C47">
        <w:rPr>
          <w:rFonts w:ascii="Arial Narrow" w:eastAsia="Times New Roman" w:hAnsi="Arial Narrow" w:cs="Arial"/>
          <w:sz w:val="24"/>
        </w:rPr>
        <w:t>stos procedimientos será realizado en un plazo no mayor a un (1) día hábil.</w:t>
      </w:r>
    </w:p>
    <w:p w:rsidR="00BD3694" w:rsidRPr="00A420F4" w:rsidRDefault="00BD3694" w:rsidP="00A420F4">
      <w:pPr>
        <w:pStyle w:val="Prrafodelista"/>
        <w:autoSpaceDE w:val="0"/>
        <w:autoSpaceDN w:val="0"/>
        <w:adjustRightInd w:val="0"/>
        <w:ind w:left="1134"/>
        <w:contextualSpacing w:val="0"/>
        <w:rPr>
          <w:rFonts w:ascii="Arial Narrow" w:eastAsia="Times New Roman" w:hAnsi="Arial Narrow" w:cs="Arial"/>
          <w:sz w:val="24"/>
        </w:rPr>
      </w:pPr>
    </w:p>
    <w:p w:rsidR="00756837" w:rsidRPr="00A420F4" w:rsidRDefault="00756837"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CE06BF">
        <w:rPr>
          <w:rFonts w:ascii="Arial Narrow" w:eastAsia="Times New Roman" w:hAnsi="Arial Narrow" w:cs="Arial"/>
          <w:sz w:val="24"/>
        </w:rPr>
        <w:t>Constituir las gar</w:t>
      </w:r>
      <w:r w:rsidR="00D216FC" w:rsidRPr="00CE06BF">
        <w:rPr>
          <w:rFonts w:ascii="Arial Narrow" w:eastAsia="Times New Roman" w:hAnsi="Arial Narrow" w:cs="Arial"/>
          <w:sz w:val="24"/>
        </w:rPr>
        <w:t xml:space="preserve">antías </w:t>
      </w:r>
      <w:r w:rsidR="00ED34F0" w:rsidRPr="00CE06BF">
        <w:rPr>
          <w:rFonts w:ascii="Arial Narrow" w:eastAsia="Times New Roman" w:hAnsi="Arial Narrow" w:cs="Arial"/>
          <w:sz w:val="24"/>
        </w:rPr>
        <w:t>pactadas en el contrato</w:t>
      </w:r>
      <w:r w:rsidR="000C6E7C" w:rsidRPr="00CE06BF">
        <w:rPr>
          <w:rFonts w:ascii="Arial Narrow" w:eastAsia="Times New Roman" w:hAnsi="Arial Narrow" w:cs="Arial"/>
          <w:sz w:val="24"/>
        </w:rPr>
        <w:t>.</w:t>
      </w:r>
    </w:p>
    <w:p w:rsidR="00A420F4" w:rsidRPr="00A420F4" w:rsidRDefault="00A420F4" w:rsidP="00A420F4">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Cumplir con las directrices que defina el Ministerio, (políticas, procedimientos, lineamientos técnicos, manuales de programa, resoluciones, protocolos, guías, instructivos, formatos del Sistema de Gestión de la Calidad, Sistema de Seguridad de la Información, etc.) e implementar una ruta básica de excelencia alineada al Sistema Integrado de Gestión, que se lidera en el MINISTERIO</w:t>
      </w:r>
    </w:p>
    <w:p w:rsidR="00A420F4" w:rsidRPr="00A420F4" w:rsidRDefault="00A420F4" w:rsidP="00A420F4">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A420F4">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840113">
        <w:rPr>
          <w:rFonts w:ascii="Arial Narrow" w:hAnsi="Arial Narrow" w:cs="Arial"/>
        </w:rPr>
        <w:t>Dar cumplimiento a los Criterios de Sostenibilidad Ambiental establecidos por el Ministerio de Ambiente y Desarrollo Sostenible, conforme aplique al objeto de este proceso.</w:t>
      </w:r>
    </w:p>
    <w:p w:rsidR="00A420F4" w:rsidRPr="00A420F4" w:rsidRDefault="00A420F4" w:rsidP="00A420F4">
      <w:pPr>
        <w:pStyle w:val="Prrafodelista"/>
        <w:rPr>
          <w:rFonts w:ascii="Arial Narrow" w:hAnsi="Arial Narrow" w:cs="Arial"/>
          <w:iCs/>
          <w:color w:val="000000"/>
          <w:sz w:val="24"/>
          <w:lang w:val="es-CO" w:eastAsia="es-CO"/>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Suscribir conjuntamente con el Supervisor el Acta de confidencialidad de la información establecido en el MADSIG cuando aplique según el objeto del contrato y lo establecido en el Manual de Contratación de la Entidad</w:t>
      </w:r>
    </w:p>
    <w:p w:rsidR="00A420F4" w:rsidRPr="00A420F4" w:rsidRDefault="00A420F4" w:rsidP="00A420F4">
      <w:pPr>
        <w:pStyle w:val="Prrafodelista"/>
        <w:rPr>
          <w:rFonts w:ascii="Arial Narrow" w:hAnsi="Arial Narrow" w:cs="Arial"/>
          <w:iCs/>
          <w:color w:val="000000"/>
          <w:sz w:val="24"/>
          <w:lang w:val="es-CO" w:eastAsia="es-CO"/>
        </w:rPr>
      </w:pPr>
    </w:p>
    <w:p w:rsidR="00D1654B" w:rsidRDefault="00D1654B" w:rsidP="00D1654B">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D1654B">
        <w:rPr>
          <w:rFonts w:ascii="Arial Narrow" w:eastAsia="Times New Roman" w:hAnsi="Arial Narrow" w:cs="Arial"/>
          <w:sz w:val="24"/>
        </w:rPr>
        <w:t>Cuando el con</w:t>
      </w:r>
      <w:r>
        <w:rPr>
          <w:rFonts w:ascii="Arial Narrow" w:eastAsia="Times New Roman" w:hAnsi="Arial Narrow" w:cs="Arial"/>
          <w:sz w:val="24"/>
        </w:rPr>
        <w:t>trato</w:t>
      </w:r>
      <w:r w:rsidRPr="00D1654B">
        <w:rPr>
          <w:rFonts w:ascii="Arial Narrow" w:eastAsia="Times New Roman" w:hAnsi="Arial Narrow" w:cs="Arial"/>
          <w:sz w:val="24"/>
        </w:rPr>
        <w:t xml:space="preserve"> verse sobre publicación de obras, independientemente del formato de la publicación y de la forma y fuente de desarrollo, deberá enviar una copia al Centro de Documentación para que forme parte del registro de publicaciones. </w:t>
      </w:r>
    </w:p>
    <w:p w:rsidR="00D1654B" w:rsidRPr="00D1654B" w:rsidRDefault="00D1654B" w:rsidP="00D1654B">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 xml:space="preserve">Cuando el objeto del contrato verse sobre realización de estudios necesarios para la ejecución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   </w:t>
      </w:r>
    </w:p>
    <w:p w:rsidR="00A420F4" w:rsidRPr="00A420F4" w:rsidRDefault="00A420F4" w:rsidP="00A420F4">
      <w:pPr>
        <w:pStyle w:val="Prrafodelista"/>
        <w:rPr>
          <w:rFonts w:ascii="Arial Narrow" w:hAnsi="Arial Narrow" w:cs="Arial"/>
          <w:iCs/>
          <w:color w:val="000000"/>
          <w:sz w:val="24"/>
          <w:lang w:val="es-CO" w:eastAsia="es-CO"/>
        </w:rPr>
      </w:pPr>
    </w:p>
    <w:p w:rsidR="00A420F4" w:rsidRPr="00CE06BF" w:rsidRDefault="00A420F4" w:rsidP="00A420F4">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840113">
        <w:rPr>
          <w:rFonts w:ascii="Arial Narrow" w:hAnsi="Arial Narrow" w:cs="Arial"/>
        </w:rPr>
        <w:t>Las demás inherentes al objeto y a la naturaleza del contrato y aquellas indicadas por el Supervisor para el cabal cumplimiento del objeto del contrato.</w:t>
      </w:r>
    </w:p>
    <w:p w:rsidR="00756837" w:rsidRPr="00CE06BF" w:rsidRDefault="00756837" w:rsidP="00544EB7">
      <w:pPr>
        <w:pStyle w:val="Textodebloque"/>
        <w:ind w:left="0"/>
        <w:rPr>
          <w:rFonts w:ascii="Arial Narrow" w:hAnsi="Arial Narrow" w:cs="Arial"/>
          <w:sz w:val="24"/>
          <w:lang w:val="es-CO"/>
        </w:rPr>
      </w:pPr>
    </w:p>
    <w:p w:rsidR="009919EA" w:rsidRPr="0050137F" w:rsidRDefault="0054264D" w:rsidP="0050137F">
      <w:pPr>
        <w:pStyle w:val="Prrafodelista"/>
        <w:numPr>
          <w:ilvl w:val="1"/>
          <w:numId w:val="9"/>
        </w:numPr>
        <w:ind w:left="567" w:hanging="567"/>
        <w:contextualSpacing w:val="0"/>
        <w:rPr>
          <w:rFonts w:ascii="Arial Narrow" w:hAnsi="Arial Narrow" w:cs="Arial"/>
          <w:b/>
          <w:bCs/>
          <w:sz w:val="24"/>
        </w:rPr>
      </w:pPr>
      <w:bookmarkStart w:id="3" w:name="_Toc397335525"/>
      <w:r w:rsidRPr="0050137F">
        <w:rPr>
          <w:rFonts w:ascii="Arial Narrow" w:hAnsi="Arial Narrow" w:cs="Arial"/>
          <w:b/>
          <w:bCs/>
          <w:sz w:val="24"/>
        </w:rPr>
        <w:t>OBLIGACIONES ESPECÍFICAS</w:t>
      </w:r>
      <w:r w:rsidR="00756837" w:rsidRPr="0050137F">
        <w:rPr>
          <w:rFonts w:ascii="Arial Narrow" w:hAnsi="Arial Narrow" w:cs="Arial"/>
          <w:b/>
          <w:bCs/>
          <w:sz w:val="24"/>
        </w:rPr>
        <w:t xml:space="preserve"> QUE DEBE CUMPLIR</w:t>
      </w:r>
      <w:r w:rsidR="00D7679E" w:rsidRPr="0050137F">
        <w:rPr>
          <w:rFonts w:ascii="Arial Narrow" w:hAnsi="Arial Narrow" w:cs="Arial"/>
          <w:b/>
          <w:bCs/>
          <w:sz w:val="24"/>
        </w:rPr>
        <w:t xml:space="preserve"> </w:t>
      </w:r>
      <w:bookmarkEnd w:id="3"/>
      <w:r w:rsidR="00D06602">
        <w:rPr>
          <w:rFonts w:ascii="Arial Narrow" w:hAnsi="Arial Narrow" w:cs="Arial"/>
          <w:b/>
          <w:bCs/>
          <w:sz w:val="24"/>
        </w:rPr>
        <w:t>(nombre de la entidad ejecutora)</w:t>
      </w:r>
      <w:r w:rsidR="005943B1" w:rsidRPr="0050137F">
        <w:rPr>
          <w:rFonts w:ascii="Arial Narrow" w:hAnsi="Arial Narrow" w:cs="Arial"/>
          <w:b/>
          <w:bCs/>
          <w:sz w:val="24"/>
        </w:rPr>
        <w:t>:</w:t>
      </w:r>
    </w:p>
    <w:p w:rsidR="00262043" w:rsidRPr="00CE06BF" w:rsidRDefault="00262043" w:rsidP="00C14F7B">
      <w:pPr>
        <w:spacing w:after="0" w:line="240" w:lineRule="auto"/>
        <w:jc w:val="both"/>
        <w:rPr>
          <w:rFonts w:ascii="Arial Narrow" w:hAnsi="Arial Narrow"/>
          <w:sz w:val="24"/>
          <w:szCs w:val="24"/>
          <w:lang w:eastAsia="es-ES"/>
        </w:rPr>
      </w:pP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Descripción enunciativa de cada una de las actividades a desarrollar por </w:t>
      </w:r>
      <w:r w:rsidR="00A420F4">
        <w:rPr>
          <w:rFonts w:ascii="Arial Narrow" w:hAnsi="Arial Narrow" w:cs="Arial"/>
          <w:i/>
          <w:color w:val="FF0000"/>
          <w:lang w:val="es-CO" w:eastAsia="en-US"/>
        </w:rPr>
        <w:t>la entidad ejecutora</w:t>
      </w:r>
      <w:r w:rsidRPr="0038364C">
        <w:rPr>
          <w:rFonts w:ascii="Arial Narrow" w:hAnsi="Arial Narrow" w:cs="Arial"/>
          <w:i/>
          <w:color w:val="FF0000"/>
          <w:lang w:val="es-CO" w:eastAsia="en-US"/>
        </w:rPr>
        <w:t xml:space="preserve">, las cuales deberán tener estricta relación con el objeto del contrato. </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las presentes obligaciones se debe tener en cuenta:</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Estas obligaciones deben iniciar su descripción con el verbo rector correspondiente.</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-Las obligaciones descritas deben guardar relación con el </w:t>
      </w:r>
      <w:r w:rsidR="00A420F4">
        <w:rPr>
          <w:rFonts w:ascii="Arial Narrow" w:hAnsi="Arial Narrow" w:cs="Arial"/>
          <w:i/>
          <w:color w:val="FF0000"/>
          <w:lang w:val="es-CO" w:eastAsia="en-US"/>
        </w:rPr>
        <w:t>objeto del contrato y descripción de la necesidad</w:t>
      </w:r>
      <w:r w:rsidRPr="0038364C">
        <w:rPr>
          <w:rFonts w:ascii="Arial Narrow" w:hAnsi="Arial Narrow" w:cs="Arial"/>
          <w:i/>
          <w:color w:val="FF0000"/>
          <w:lang w:val="es-CO" w:eastAsia="en-US"/>
        </w:rPr>
        <w:t>.</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 No detallar los productos y/o informes específicos, los cuales se enunciarán en el numeral 2.5. del presente formato. </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-No incluir en este punto las obligaciones generales q</w:t>
      </w:r>
      <w:r w:rsidR="00CD4809">
        <w:rPr>
          <w:rFonts w:ascii="Arial Narrow" w:hAnsi="Arial Narrow" w:cs="Arial"/>
          <w:i/>
          <w:color w:val="FF0000"/>
          <w:lang w:val="es-CO" w:eastAsia="en-US"/>
        </w:rPr>
        <w:t>ue se enlistan en el numeral 2.2</w:t>
      </w:r>
      <w:r w:rsidRPr="0038364C">
        <w:rPr>
          <w:rFonts w:ascii="Arial Narrow" w:hAnsi="Arial Narrow" w:cs="Arial"/>
          <w:i/>
          <w:color w:val="FF0000"/>
          <w:lang w:val="es-CO" w:eastAsia="en-US"/>
        </w:rPr>
        <w:t>. del presente formato.</w:t>
      </w:r>
    </w:p>
    <w:p w:rsidR="00687027" w:rsidRPr="00DC7B64" w:rsidRDefault="00687027" w:rsidP="00DC7B64">
      <w:pPr>
        <w:pStyle w:val="Textodebloque"/>
        <w:ind w:left="0"/>
        <w:rPr>
          <w:rFonts w:ascii="Arial Narrow" w:hAnsi="Arial Narrow" w:cs="Arial"/>
          <w:sz w:val="24"/>
          <w:lang w:val="es-CO"/>
        </w:rPr>
      </w:pPr>
    </w:p>
    <w:p w:rsidR="00756837" w:rsidRPr="00DC7B64" w:rsidRDefault="00355F8A" w:rsidP="00DC7B64">
      <w:pPr>
        <w:pStyle w:val="Prrafodelista"/>
        <w:numPr>
          <w:ilvl w:val="1"/>
          <w:numId w:val="9"/>
        </w:numPr>
        <w:ind w:left="567" w:hanging="567"/>
        <w:contextualSpacing w:val="0"/>
        <w:rPr>
          <w:rFonts w:ascii="Arial Narrow" w:hAnsi="Arial Narrow" w:cs="Arial"/>
          <w:b/>
          <w:bCs/>
          <w:sz w:val="24"/>
        </w:rPr>
      </w:pPr>
      <w:bookmarkStart w:id="4" w:name="_Toc397335526"/>
      <w:r w:rsidRPr="00DC7B64">
        <w:rPr>
          <w:rFonts w:ascii="Arial Narrow" w:hAnsi="Arial Narrow" w:cs="Arial"/>
          <w:b/>
          <w:bCs/>
          <w:sz w:val="24"/>
        </w:rPr>
        <w:t xml:space="preserve">OBLIGACIONES </w:t>
      </w:r>
      <w:r w:rsidR="00756837" w:rsidRPr="00DC7B64">
        <w:rPr>
          <w:rFonts w:ascii="Arial Narrow" w:hAnsi="Arial Narrow" w:cs="Arial"/>
          <w:b/>
          <w:bCs/>
          <w:sz w:val="24"/>
        </w:rPr>
        <w:t>DEL MINISTERIO</w:t>
      </w:r>
      <w:bookmarkEnd w:id="4"/>
      <w:r w:rsidR="00DE356E" w:rsidRPr="00DC7B64">
        <w:rPr>
          <w:rFonts w:ascii="Arial Narrow" w:hAnsi="Arial Narrow" w:cs="Arial"/>
          <w:b/>
          <w:bCs/>
          <w:sz w:val="24"/>
        </w:rPr>
        <w:t>:</w:t>
      </w:r>
    </w:p>
    <w:p w:rsidR="00756837" w:rsidRPr="00DC7B64" w:rsidRDefault="00756837" w:rsidP="00DC7B64">
      <w:pPr>
        <w:pStyle w:val="Textodebloque"/>
        <w:ind w:left="0"/>
        <w:rPr>
          <w:rFonts w:ascii="Arial Narrow" w:hAnsi="Arial Narrow" w:cs="Arial"/>
          <w:sz w:val="24"/>
          <w:lang w:val="es-CO"/>
        </w:rPr>
      </w:pPr>
    </w:p>
    <w:p w:rsidR="007E15C4" w:rsidRDefault="007E15C4" w:rsidP="007E15C4">
      <w:pPr>
        <w:numPr>
          <w:ilvl w:val="2"/>
          <w:numId w:val="3"/>
        </w:numPr>
        <w:spacing w:after="0" w:line="240" w:lineRule="auto"/>
        <w:ind w:left="1134" w:hanging="567"/>
        <w:jc w:val="both"/>
        <w:rPr>
          <w:rFonts w:ascii="Arial Narrow" w:hAnsi="Arial Narrow" w:cs="Arial"/>
          <w:sz w:val="24"/>
          <w:szCs w:val="24"/>
        </w:rPr>
      </w:pPr>
      <w:r>
        <w:rPr>
          <w:rFonts w:ascii="Arial Narrow" w:hAnsi="Arial Narrow" w:cs="Arial"/>
          <w:sz w:val="24"/>
          <w:szCs w:val="24"/>
        </w:rPr>
        <w:t>Efectuar los pagos pactados en el contrato previo recibido a satisfacción por parte del contratista – publico.</w:t>
      </w:r>
    </w:p>
    <w:p w:rsidR="00DC7B64" w:rsidRPr="00CE06BF" w:rsidRDefault="007E15C4" w:rsidP="007E15C4">
      <w:pPr>
        <w:spacing w:after="0" w:line="240" w:lineRule="auto"/>
        <w:ind w:left="1134"/>
        <w:jc w:val="both"/>
        <w:rPr>
          <w:rFonts w:ascii="Arial Narrow" w:hAnsi="Arial Narrow" w:cs="Arial"/>
          <w:sz w:val="24"/>
          <w:szCs w:val="24"/>
        </w:rPr>
      </w:pPr>
      <w:r w:rsidRPr="00CE06BF">
        <w:rPr>
          <w:rFonts w:ascii="Arial Narrow" w:hAnsi="Arial Narrow" w:cs="Arial"/>
          <w:sz w:val="24"/>
          <w:szCs w:val="24"/>
        </w:rPr>
        <w:t xml:space="preserve"> </w:t>
      </w:r>
    </w:p>
    <w:p w:rsidR="00756837" w:rsidRPr="00DC7B64" w:rsidRDefault="00756837" w:rsidP="00C844D8">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Designar </w:t>
      </w:r>
      <w:r w:rsidR="00CD4809" w:rsidRPr="00CD4809">
        <w:rPr>
          <w:rFonts w:ascii="Arial Narrow" w:hAnsi="Arial Narrow" w:cs="Arial"/>
          <w:color w:val="808080" w:themeColor="background1" w:themeShade="80"/>
          <w:sz w:val="24"/>
          <w:szCs w:val="24"/>
        </w:rPr>
        <w:t>(señalar el número de funcionarios del Ministerio que formaran parte del comité)</w:t>
      </w:r>
      <w:r w:rsidRPr="00DC7B64">
        <w:rPr>
          <w:rFonts w:ascii="Arial Narrow" w:hAnsi="Arial Narrow" w:cs="Arial"/>
          <w:sz w:val="24"/>
          <w:szCs w:val="24"/>
        </w:rPr>
        <w:t xml:space="preserve"> </w:t>
      </w:r>
      <w:r w:rsidR="00B9110F" w:rsidRPr="00DC7B64">
        <w:rPr>
          <w:rFonts w:ascii="Arial Narrow" w:hAnsi="Arial Narrow" w:cs="Arial"/>
          <w:sz w:val="24"/>
          <w:szCs w:val="24"/>
        </w:rPr>
        <w:t>representantes</w:t>
      </w:r>
      <w:r w:rsidRPr="00DC7B64">
        <w:rPr>
          <w:rFonts w:ascii="Arial Narrow" w:hAnsi="Arial Narrow" w:cs="Arial"/>
          <w:sz w:val="24"/>
          <w:szCs w:val="24"/>
        </w:rPr>
        <w:t>, para conformar e</w:t>
      </w:r>
      <w:r w:rsidR="00096908" w:rsidRPr="00DC7B64">
        <w:rPr>
          <w:rFonts w:ascii="Arial Narrow" w:hAnsi="Arial Narrow" w:cs="Arial"/>
          <w:sz w:val="24"/>
          <w:szCs w:val="24"/>
        </w:rPr>
        <w:t xml:space="preserve">l </w:t>
      </w:r>
      <w:r w:rsidR="00EC5C43" w:rsidRPr="00DC7B64">
        <w:rPr>
          <w:rFonts w:ascii="Arial Narrow" w:hAnsi="Arial Narrow" w:cs="Arial"/>
          <w:sz w:val="24"/>
          <w:szCs w:val="24"/>
        </w:rPr>
        <w:t xml:space="preserve">Comité Técnico </w:t>
      </w:r>
      <w:r w:rsidR="00DC7B64">
        <w:rPr>
          <w:rFonts w:ascii="Arial Narrow" w:hAnsi="Arial Narrow" w:cs="Arial"/>
          <w:sz w:val="24"/>
          <w:szCs w:val="24"/>
        </w:rPr>
        <w:t>del C</w:t>
      </w:r>
      <w:r w:rsidR="00096908" w:rsidRPr="00DC7B64">
        <w:rPr>
          <w:rFonts w:ascii="Arial Narrow" w:hAnsi="Arial Narrow" w:cs="Arial"/>
          <w:sz w:val="24"/>
          <w:szCs w:val="24"/>
        </w:rPr>
        <w:t>ontrato</w:t>
      </w:r>
      <w:r w:rsidR="00B9110F" w:rsidRPr="00DC7B64">
        <w:rPr>
          <w:rFonts w:ascii="Arial Narrow" w:hAnsi="Arial Narrow" w:cs="Arial"/>
          <w:sz w:val="24"/>
          <w:szCs w:val="24"/>
        </w:rPr>
        <w:t>.</w:t>
      </w:r>
    </w:p>
    <w:p w:rsidR="00DC7B64" w:rsidRPr="00CE06BF" w:rsidRDefault="00DC7B64" w:rsidP="00DC7B64">
      <w:pPr>
        <w:spacing w:after="0" w:line="240" w:lineRule="auto"/>
        <w:jc w:val="both"/>
        <w:rPr>
          <w:rFonts w:ascii="Arial Narrow" w:eastAsia="Times New Roman" w:hAnsi="Arial Narrow" w:cs="Arial"/>
          <w:bCs/>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Hacer el seguimiento al desarrollo de las actividades inherentes </w:t>
      </w:r>
      <w:r w:rsidR="00096908" w:rsidRPr="00DC7B64">
        <w:rPr>
          <w:rFonts w:ascii="Arial Narrow" w:hAnsi="Arial Narrow" w:cs="Arial"/>
          <w:sz w:val="24"/>
          <w:szCs w:val="24"/>
        </w:rPr>
        <w:t>a la ejecución del contrato</w:t>
      </w:r>
      <w:r w:rsidRPr="00DC7B64">
        <w:rPr>
          <w:rFonts w:ascii="Arial Narrow" w:hAnsi="Arial Narrow" w:cs="Arial"/>
          <w:sz w:val="24"/>
          <w:szCs w:val="24"/>
        </w:rPr>
        <w:t>, a través del supe</w:t>
      </w:r>
      <w:r w:rsidR="00C61536" w:rsidRPr="00CE06BF">
        <w:rPr>
          <w:rFonts w:ascii="Arial Narrow" w:hAnsi="Arial Narrow" w:cs="Arial"/>
          <w:sz w:val="24"/>
          <w:szCs w:val="24"/>
        </w:rPr>
        <w:t>rvisor.</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Impartir las directrices y orientaciones f</w:t>
      </w:r>
      <w:r w:rsidR="009029CE" w:rsidRPr="00CE06BF">
        <w:rPr>
          <w:rFonts w:ascii="Arial Narrow" w:hAnsi="Arial Narrow" w:cs="Arial"/>
          <w:sz w:val="24"/>
          <w:szCs w:val="24"/>
        </w:rPr>
        <w:t>rente al desarrollo del contrato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Autorizar los desembolso</w:t>
      </w:r>
      <w:r w:rsidR="00DF2C0A" w:rsidRPr="00CE06BF">
        <w:rPr>
          <w:rFonts w:ascii="Arial Narrow" w:hAnsi="Arial Narrow" w:cs="Arial"/>
          <w:sz w:val="24"/>
          <w:szCs w:val="24"/>
        </w:rPr>
        <w:t>s según se defina en el contrato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Pr="00DC7B64"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Conceptuar y aprobar los productos y documentos técnicos</w:t>
      </w:r>
      <w:r w:rsidR="00B7053B" w:rsidRPr="00CE06BF">
        <w:rPr>
          <w:rFonts w:ascii="Arial Narrow" w:hAnsi="Arial Narrow" w:cs="Arial"/>
          <w:sz w:val="24"/>
          <w:szCs w:val="24"/>
        </w:rPr>
        <w:t xml:space="preserve"> presentados por </w:t>
      </w:r>
      <w:r w:rsidR="00DC7B64">
        <w:rPr>
          <w:rFonts w:ascii="Arial Narrow" w:hAnsi="Arial Narrow" w:cs="Arial"/>
          <w:sz w:val="24"/>
          <w:szCs w:val="24"/>
        </w:rPr>
        <w:t xml:space="preserve">el </w:t>
      </w:r>
      <w:r w:rsidR="00CD4809" w:rsidRPr="00CD4809">
        <w:rPr>
          <w:rFonts w:ascii="Arial Narrow" w:hAnsi="Arial Narrow" w:cs="Arial"/>
          <w:color w:val="808080" w:themeColor="background1" w:themeShade="80"/>
          <w:sz w:val="24"/>
          <w:szCs w:val="24"/>
        </w:rPr>
        <w:t>(nombre de la entidad ejecutora)</w:t>
      </w:r>
      <w:r w:rsidR="00B7053B" w:rsidRPr="00DC7B64">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Prestar el apoyo técnico requerido por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llevar a buen término las acciones a adelantar en cada uno</w:t>
      </w:r>
      <w:r w:rsidR="00DF2C0A" w:rsidRPr="00CE06BF">
        <w:rPr>
          <w:rFonts w:ascii="Arial Narrow" w:hAnsi="Arial Narrow" w:cs="Arial"/>
          <w:sz w:val="24"/>
          <w:szCs w:val="24"/>
        </w:rPr>
        <w:t xml:space="preserve"> de los componentes del contrato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Facilitar a</w:t>
      </w:r>
      <w:r w:rsidR="00E21EBE">
        <w:rPr>
          <w:rFonts w:ascii="Arial Narrow" w:hAnsi="Arial Narrow" w:cs="Arial"/>
          <w:sz w:val="24"/>
          <w:szCs w:val="24"/>
        </w:rPr>
        <w:t xml:space="preserve">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 xml:space="preserve">la información que sea de interés y de importancia para el desarrollo </w:t>
      </w:r>
      <w:r w:rsidR="00A125E0" w:rsidRPr="00CE06BF">
        <w:rPr>
          <w:rFonts w:ascii="Arial Narrow" w:hAnsi="Arial Narrow" w:cs="Arial"/>
          <w:sz w:val="24"/>
          <w:szCs w:val="24"/>
        </w:rPr>
        <w:t>del objeto del presente contrato</w:t>
      </w:r>
      <w:r w:rsidRPr="00CE06BF">
        <w:rPr>
          <w:rFonts w:ascii="Arial Narrow" w:hAnsi="Arial Narrow" w:cs="Arial"/>
          <w:sz w:val="24"/>
          <w:szCs w:val="24"/>
        </w:rPr>
        <w:t>, a través del</w:t>
      </w:r>
      <w:r w:rsidR="00DC7B64">
        <w:rPr>
          <w:rFonts w:ascii="Arial Narrow" w:hAnsi="Arial Narrow" w:cs="Arial"/>
          <w:sz w:val="24"/>
          <w:szCs w:val="24"/>
        </w:rPr>
        <w:t xml:space="preserve"> supervisor.</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Asistir a las reuniones convocadas por el supervisor de</w:t>
      </w:r>
      <w:r w:rsidR="009576B3">
        <w:rPr>
          <w:rFonts w:ascii="Arial Narrow" w:hAnsi="Arial Narrow" w:cs="Arial"/>
          <w:sz w:val="24"/>
          <w:szCs w:val="24"/>
        </w:rPr>
        <w:t xml:space="preserve">l contrato </w:t>
      </w:r>
      <w:r w:rsidRPr="00CE06BF">
        <w:rPr>
          <w:rFonts w:ascii="Arial Narrow" w:hAnsi="Arial Narrow" w:cs="Arial"/>
          <w:sz w:val="24"/>
          <w:szCs w:val="24"/>
        </w:rPr>
        <w:t xml:space="preserve">o el Comité Técnico </w:t>
      </w:r>
      <w:r w:rsidR="009576B3">
        <w:rPr>
          <w:rFonts w:ascii="Arial Narrow" w:hAnsi="Arial Narrow" w:cs="Arial"/>
          <w:sz w:val="24"/>
          <w:szCs w:val="24"/>
        </w:rPr>
        <w:t xml:space="preserve">del Contrato </w:t>
      </w:r>
      <w:r w:rsidRPr="00CE06BF">
        <w:rPr>
          <w:rFonts w:ascii="Arial Narrow" w:hAnsi="Arial Narrow" w:cs="Arial"/>
          <w:sz w:val="24"/>
          <w:szCs w:val="24"/>
        </w:rPr>
        <w:t>en el ma</w:t>
      </w:r>
      <w:r w:rsidR="00DC7B64">
        <w:rPr>
          <w:rFonts w:ascii="Arial Narrow" w:hAnsi="Arial Narrow" w:cs="Arial"/>
          <w:sz w:val="24"/>
          <w:szCs w:val="24"/>
        </w:rPr>
        <w:t xml:space="preserve">rco de la ejecución del </w:t>
      </w:r>
      <w:r w:rsidR="009576B3">
        <w:rPr>
          <w:rFonts w:ascii="Arial Narrow" w:hAnsi="Arial Narrow" w:cs="Arial"/>
          <w:sz w:val="24"/>
          <w:szCs w:val="24"/>
        </w:rPr>
        <w:t>mismo</w:t>
      </w:r>
      <w:r w:rsidR="00DC7B64">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6C329D" w:rsidRDefault="006C329D"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Solicitar a las autoridades, entidades públicas y/o privadas la información que requiera </w:t>
      </w:r>
      <w:r w:rsidR="00E21EBE">
        <w:rPr>
          <w:rFonts w:ascii="Arial Narrow" w:hAnsi="Arial Narrow" w:cs="Arial"/>
          <w:sz w:val="24"/>
          <w:szCs w:val="24"/>
        </w:rPr>
        <w:t xml:space="preserve">la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el cumplimiento de la ejecución del contrato.</w:t>
      </w:r>
    </w:p>
    <w:p w:rsidR="00DC7B64" w:rsidRPr="00CE06BF" w:rsidRDefault="00DC7B64" w:rsidP="00DC7B64">
      <w:pPr>
        <w:spacing w:after="0" w:line="240" w:lineRule="auto"/>
        <w:jc w:val="both"/>
        <w:rPr>
          <w:rFonts w:ascii="Arial Narrow" w:hAnsi="Arial Narrow" w:cs="Arial"/>
          <w:sz w:val="24"/>
          <w:szCs w:val="24"/>
        </w:rPr>
      </w:pPr>
    </w:p>
    <w:p w:rsidR="00756837" w:rsidRPr="006F79AB" w:rsidRDefault="00756837" w:rsidP="006F79AB">
      <w:pPr>
        <w:pStyle w:val="Prrafodelista"/>
        <w:numPr>
          <w:ilvl w:val="1"/>
          <w:numId w:val="9"/>
        </w:numPr>
        <w:ind w:left="567" w:hanging="567"/>
        <w:contextualSpacing w:val="0"/>
        <w:rPr>
          <w:rFonts w:ascii="Arial Narrow" w:hAnsi="Arial Narrow" w:cs="Arial"/>
          <w:b/>
          <w:bCs/>
          <w:sz w:val="24"/>
        </w:rPr>
      </w:pPr>
      <w:r w:rsidRPr="006F79AB">
        <w:rPr>
          <w:rFonts w:ascii="Arial Narrow" w:hAnsi="Arial Narrow" w:cs="Arial"/>
          <w:b/>
          <w:bCs/>
          <w:sz w:val="24"/>
        </w:rPr>
        <w:lastRenderedPageBreak/>
        <w:t>PRODUCTOS A ENTREGAR:</w:t>
      </w:r>
    </w:p>
    <w:p w:rsidR="00756837" w:rsidRPr="006F79AB" w:rsidRDefault="00756837" w:rsidP="006F79AB">
      <w:pPr>
        <w:spacing w:after="0" w:line="240" w:lineRule="auto"/>
        <w:jc w:val="both"/>
        <w:rPr>
          <w:rFonts w:ascii="Arial Narrow" w:hAnsi="Arial Narrow" w:cs="Arial"/>
          <w:sz w:val="24"/>
          <w:szCs w:val="24"/>
        </w:rPr>
      </w:pP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r w:rsidRPr="0038364C">
        <w:rPr>
          <w:rFonts w:ascii="Arial Narrow" w:hAnsi="Arial Narrow" w:cs="Arial"/>
          <w:i/>
          <w:color w:val="FF0000"/>
          <w:u w:val="single"/>
        </w:rPr>
        <w:t xml:space="preserve">De conformidad con el objeto y las obligaciones específicas del contrato, la dependencia solicitante deberá establecer si en el contrato se requiere la presentación de productos y/o informes. </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p>
    <w:p w:rsidR="009A7549" w:rsidRPr="0038364C" w:rsidRDefault="009A7549" w:rsidP="00E21EBE">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los informes y/o productos, se debe tener en cuenta:</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 xml:space="preserve">- Informes: entiéndase como un documento que contiene la compilación de las </w:t>
      </w:r>
      <w:r w:rsidR="00E21EBE">
        <w:rPr>
          <w:rFonts w:ascii="Arial Narrow" w:hAnsi="Arial Narrow" w:cs="Arial"/>
          <w:i/>
          <w:color w:val="FF0000"/>
        </w:rPr>
        <w:t>actividades desarrolladas por la entidad ejecutora</w:t>
      </w:r>
      <w:r w:rsidRPr="0038364C">
        <w:rPr>
          <w:rFonts w:ascii="Arial Narrow" w:hAnsi="Arial Narrow" w:cs="Arial"/>
          <w:i/>
          <w:color w:val="FF0000"/>
        </w:rPr>
        <w:t xml:space="preserve">, en cumplimiento del objeto del contrato y de las obligaciones pactadas, dentro del periodo respectivo. </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-Producto: entiéndase como el documento generado por el contratista (resultado de la producción intelectual o de un esfuerzo creador. Ej. Conceptos, compilaciones, proyectos de actos administrativos, entre otros), de conformidad con lo requerido para el cumplimiento del objeto contractual y la satisfacción de la necesidad.</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Se debe indicar la forma de presentación del informe y/o producto (Ej. físico o digital), y la periodicidad (</w:t>
      </w:r>
      <w:proofErr w:type="spellStart"/>
      <w:r w:rsidRPr="0038364C">
        <w:rPr>
          <w:rFonts w:ascii="Arial Narrow" w:hAnsi="Arial Narrow" w:cs="Arial"/>
          <w:i/>
          <w:color w:val="FF0000"/>
        </w:rPr>
        <w:t>Ej</w:t>
      </w:r>
      <w:proofErr w:type="spellEnd"/>
      <w:r w:rsidRPr="0038364C">
        <w:rPr>
          <w:rFonts w:ascii="Arial Narrow" w:hAnsi="Arial Narrow" w:cs="Arial"/>
          <w:i/>
          <w:color w:val="FF0000"/>
        </w:rPr>
        <w:t>: mensual o fecha cierta) en la que deben entregarse, la cual debe ser coherente con el plazo de ejecución del contrato.</w:t>
      </w:r>
    </w:p>
    <w:p w:rsidR="00B85C85" w:rsidRPr="009A7549" w:rsidRDefault="00B85C85" w:rsidP="001051BD">
      <w:pPr>
        <w:pStyle w:val="Prrafodelista"/>
        <w:tabs>
          <w:tab w:val="left" w:pos="2977"/>
        </w:tabs>
        <w:autoSpaceDE w:val="0"/>
        <w:autoSpaceDN w:val="0"/>
        <w:adjustRightInd w:val="0"/>
        <w:ind w:left="0"/>
        <w:rPr>
          <w:rFonts w:ascii="Arial Narrow" w:hAnsi="Arial Narrow" w:cs="Arial"/>
          <w:sz w:val="24"/>
          <w:lang w:val="es-CO" w:eastAsia="en-US"/>
        </w:rPr>
      </w:pPr>
    </w:p>
    <w:p w:rsidR="00756837" w:rsidRPr="00056F3B" w:rsidRDefault="00756837" w:rsidP="00056F3B">
      <w:pPr>
        <w:pStyle w:val="Prrafodelista"/>
        <w:numPr>
          <w:ilvl w:val="0"/>
          <w:numId w:val="10"/>
        </w:numPr>
        <w:ind w:left="567" w:hanging="567"/>
        <w:rPr>
          <w:rFonts w:ascii="Arial Narrow" w:eastAsia="Times New Roman" w:hAnsi="Arial Narrow" w:cs="Arial"/>
          <w:b/>
          <w:bCs/>
          <w:sz w:val="24"/>
        </w:rPr>
      </w:pPr>
      <w:bookmarkStart w:id="5" w:name="_Toc397335527"/>
      <w:r w:rsidRPr="00056F3B">
        <w:rPr>
          <w:rFonts w:ascii="Arial Narrow" w:eastAsia="Times New Roman" w:hAnsi="Arial Narrow" w:cs="Arial"/>
          <w:b/>
          <w:bCs/>
          <w:sz w:val="24"/>
        </w:rPr>
        <w:t xml:space="preserve">IDENTIFICACIÓN DEL </w:t>
      </w:r>
      <w:r w:rsidR="003768BC" w:rsidRPr="00056F3B">
        <w:rPr>
          <w:rFonts w:ascii="Arial Narrow" w:eastAsia="Times New Roman" w:hAnsi="Arial Narrow" w:cs="Arial"/>
          <w:b/>
          <w:bCs/>
          <w:sz w:val="24"/>
        </w:rPr>
        <w:t>CONTRATO</w:t>
      </w:r>
      <w:r w:rsidRPr="00056F3B">
        <w:rPr>
          <w:rFonts w:ascii="Arial Narrow" w:eastAsia="Times New Roman" w:hAnsi="Arial Narrow" w:cs="Arial"/>
          <w:b/>
          <w:bCs/>
          <w:sz w:val="24"/>
        </w:rPr>
        <w:t xml:space="preserve"> A CELEBRAR:</w:t>
      </w:r>
      <w:bookmarkEnd w:id="5"/>
    </w:p>
    <w:p w:rsidR="00C508E7" w:rsidRPr="00A70BE0" w:rsidRDefault="00C508E7" w:rsidP="00C14F7B">
      <w:pPr>
        <w:spacing w:after="0" w:line="240" w:lineRule="auto"/>
        <w:jc w:val="both"/>
        <w:rPr>
          <w:rFonts w:ascii="Arial Narrow" w:hAnsi="Arial Narrow" w:cs="Arial"/>
          <w:sz w:val="24"/>
          <w:szCs w:val="24"/>
        </w:rPr>
      </w:pPr>
    </w:p>
    <w:p w:rsidR="00637B31" w:rsidRPr="00CE06BF" w:rsidRDefault="00C508E7" w:rsidP="00C14F7B">
      <w:pPr>
        <w:spacing w:after="0" w:line="240" w:lineRule="auto"/>
        <w:jc w:val="both"/>
        <w:rPr>
          <w:rFonts w:ascii="Arial Narrow" w:hAnsi="Arial Narrow" w:cs="Arial"/>
          <w:sz w:val="24"/>
          <w:szCs w:val="24"/>
          <w:lang w:val="es-ES" w:eastAsia="es-ES"/>
        </w:rPr>
      </w:pPr>
      <w:r w:rsidRPr="00CE06BF">
        <w:rPr>
          <w:rFonts w:ascii="Arial Narrow" w:hAnsi="Arial Narrow" w:cs="Arial"/>
          <w:sz w:val="24"/>
          <w:szCs w:val="24"/>
          <w:lang w:val="es-ES" w:eastAsia="es-ES"/>
        </w:rPr>
        <w:t xml:space="preserve">El </w:t>
      </w:r>
      <w:r w:rsidR="002A0ED6" w:rsidRPr="00CE06BF">
        <w:rPr>
          <w:rFonts w:ascii="Arial Narrow" w:hAnsi="Arial Narrow" w:cs="Arial"/>
          <w:sz w:val="24"/>
          <w:szCs w:val="24"/>
          <w:lang w:val="es-ES" w:eastAsia="es-ES"/>
        </w:rPr>
        <w:t>contrato</w:t>
      </w:r>
      <w:r w:rsidRPr="00CE06BF">
        <w:rPr>
          <w:rFonts w:ascii="Arial Narrow" w:hAnsi="Arial Narrow" w:cs="Arial"/>
          <w:sz w:val="24"/>
          <w:szCs w:val="24"/>
          <w:lang w:val="es-ES" w:eastAsia="es-ES"/>
        </w:rPr>
        <w:t xml:space="preserve"> a celebrar corresponde con la tipología de los </w:t>
      </w:r>
      <w:r w:rsidR="003768BC" w:rsidRPr="00CE06BF">
        <w:rPr>
          <w:rFonts w:ascii="Arial Narrow" w:hAnsi="Arial Narrow" w:cs="Arial"/>
          <w:sz w:val="24"/>
          <w:szCs w:val="24"/>
          <w:lang w:val="es-ES" w:eastAsia="es-ES"/>
        </w:rPr>
        <w:t>CONTRATOS</w:t>
      </w:r>
      <w:r w:rsidRPr="00CE06BF">
        <w:rPr>
          <w:rFonts w:ascii="Arial Narrow" w:hAnsi="Arial Narrow" w:cs="Arial"/>
          <w:sz w:val="24"/>
          <w:szCs w:val="24"/>
          <w:lang w:val="es-ES" w:eastAsia="es-ES"/>
        </w:rPr>
        <w:t xml:space="preserve"> INTERADMINISTRATIVOS.</w:t>
      </w:r>
    </w:p>
    <w:p w:rsidR="0004358D" w:rsidRPr="00A70BE0" w:rsidRDefault="0004358D" w:rsidP="00C14F7B">
      <w:pPr>
        <w:spacing w:after="0" w:line="240" w:lineRule="auto"/>
        <w:jc w:val="both"/>
        <w:rPr>
          <w:rFonts w:ascii="Arial Narrow" w:hAnsi="Arial Narrow" w:cs="Arial"/>
          <w:sz w:val="24"/>
          <w:szCs w:val="24"/>
        </w:rPr>
      </w:pPr>
    </w:p>
    <w:p w:rsidR="00C508E7" w:rsidRPr="00056F3B" w:rsidRDefault="00C508E7" w:rsidP="00C15FE1">
      <w:pPr>
        <w:pStyle w:val="Prrafodelista"/>
        <w:numPr>
          <w:ilvl w:val="1"/>
          <w:numId w:val="28"/>
        </w:numPr>
        <w:ind w:left="567" w:hanging="567"/>
        <w:contextualSpacing w:val="0"/>
        <w:rPr>
          <w:rFonts w:ascii="Arial Narrow" w:hAnsi="Arial Narrow" w:cs="Arial"/>
          <w:b/>
          <w:bCs/>
          <w:sz w:val="24"/>
        </w:rPr>
      </w:pPr>
      <w:r w:rsidRPr="00056F3B">
        <w:rPr>
          <w:rFonts w:ascii="Arial Narrow" w:hAnsi="Arial Narrow" w:cs="Arial"/>
          <w:b/>
          <w:bCs/>
          <w:sz w:val="24"/>
        </w:rPr>
        <w:t>FUNDAMENTO NORMATIVO:</w:t>
      </w:r>
    </w:p>
    <w:p w:rsidR="00E106F4" w:rsidRPr="00A70BE0" w:rsidRDefault="00E106F4" w:rsidP="00A70BE0">
      <w:pPr>
        <w:spacing w:after="0" w:line="240" w:lineRule="auto"/>
        <w:jc w:val="both"/>
        <w:rPr>
          <w:rFonts w:ascii="Arial Narrow" w:hAnsi="Arial Narrow" w:cs="Arial"/>
          <w:sz w:val="24"/>
          <w:szCs w:val="24"/>
        </w:rPr>
      </w:pPr>
    </w:p>
    <w:p w:rsidR="00AB03E1" w:rsidRPr="00CE06BF" w:rsidRDefault="00AB03E1" w:rsidP="00A70BE0">
      <w:pPr>
        <w:pStyle w:val="Prrafodelista"/>
        <w:numPr>
          <w:ilvl w:val="0"/>
          <w:numId w:val="6"/>
        </w:numPr>
        <w:ind w:left="1134" w:hanging="567"/>
        <w:rPr>
          <w:rFonts w:ascii="Arial Narrow" w:hAnsi="Arial Narrow" w:cs="Arial"/>
          <w:i/>
          <w:color w:val="000000"/>
          <w:sz w:val="24"/>
        </w:rPr>
      </w:pPr>
      <w:r w:rsidRPr="00CE06BF">
        <w:rPr>
          <w:rFonts w:ascii="Arial Narrow" w:hAnsi="Arial Narrow" w:cs="Arial"/>
          <w:b/>
          <w:i/>
          <w:color w:val="000000"/>
          <w:sz w:val="24"/>
          <w:lang w:eastAsia="es-CO"/>
        </w:rPr>
        <w:t>Artículo 2° Numeral 4 literal c) de la Ley 1150 de 2007</w:t>
      </w:r>
      <w:r w:rsidR="004535B1" w:rsidRPr="00CE06BF">
        <w:rPr>
          <w:rFonts w:ascii="Arial Narrow" w:hAnsi="Arial Narrow" w:cs="Arial"/>
          <w:b/>
          <w:i/>
          <w:color w:val="000000"/>
          <w:sz w:val="24"/>
          <w:lang w:eastAsia="es-CO"/>
        </w:rPr>
        <w:t>, modificado por el artículo 92 de la Ley 1474 de 2011</w:t>
      </w:r>
      <w:r w:rsidRPr="00CE06BF">
        <w:rPr>
          <w:rFonts w:ascii="Arial Narrow" w:hAnsi="Arial Narrow" w:cs="Arial"/>
          <w:b/>
          <w:i/>
          <w:color w:val="000000"/>
          <w:sz w:val="24"/>
          <w:lang w:eastAsia="es-CO"/>
        </w:rPr>
        <w:t>:</w:t>
      </w:r>
      <w:r w:rsidRPr="00A70BE0">
        <w:rPr>
          <w:rFonts w:ascii="Arial Narrow" w:hAnsi="Arial Narrow" w:cs="Arial"/>
          <w:i/>
          <w:color w:val="000000"/>
          <w:sz w:val="24"/>
          <w:lang w:eastAsia="es-CO"/>
        </w:rPr>
        <w:t xml:space="preserve"> </w:t>
      </w:r>
      <w:r w:rsidRPr="00CE06BF">
        <w:rPr>
          <w:rFonts w:ascii="Arial Narrow" w:hAnsi="Arial Narrow" w:cs="Arial"/>
          <w:i/>
          <w:color w:val="000000"/>
          <w:sz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rsidR="00C508E7" w:rsidRPr="00A70BE0" w:rsidRDefault="00C508E7" w:rsidP="00A70BE0">
      <w:pPr>
        <w:spacing w:after="0" w:line="240" w:lineRule="auto"/>
        <w:jc w:val="both"/>
        <w:rPr>
          <w:rFonts w:ascii="Arial Narrow" w:hAnsi="Arial Narrow" w:cs="Arial"/>
          <w:sz w:val="24"/>
          <w:szCs w:val="24"/>
        </w:rPr>
      </w:pPr>
    </w:p>
    <w:p w:rsidR="00C508E7" w:rsidRPr="00CE06BF" w:rsidRDefault="00C508E7" w:rsidP="00A70BE0">
      <w:pPr>
        <w:pStyle w:val="Prrafodelista"/>
        <w:numPr>
          <w:ilvl w:val="0"/>
          <w:numId w:val="6"/>
        </w:numPr>
        <w:ind w:left="1134" w:hanging="567"/>
        <w:rPr>
          <w:rFonts w:ascii="Arial Narrow" w:hAnsi="Arial Narrow" w:cs="Arial"/>
          <w:b/>
          <w:i/>
          <w:color w:val="000000"/>
          <w:sz w:val="24"/>
          <w:lang w:eastAsia="es-CO"/>
        </w:rPr>
      </w:pPr>
      <w:r w:rsidRPr="00CE06BF">
        <w:rPr>
          <w:rFonts w:ascii="Arial Narrow" w:hAnsi="Arial Narrow" w:cs="Arial"/>
          <w:b/>
          <w:i/>
          <w:color w:val="000000"/>
          <w:sz w:val="24"/>
          <w:lang w:eastAsia="es-CO"/>
        </w:rPr>
        <w:t>Artículo 2.2.1.2.1.4.4 del Decreto 1082 de 2015:</w:t>
      </w:r>
      <w:r w:rsidRPr="00A70BE0">
        <w:rPr>
          <w:rFonts w:ascii="Arial Narrow" w:hAnsi="Arial Narrow" w:cs="Arial"/>
          <w:i/>
          <w:color w:val="000000"/>
          <w:sz w:val="24"/>
          <w:lang w:eastAsia="es-CO"/>
        </w:rPr>
        <w:t xml:space="preserve"> Convenios o contratos interadministrativos. La modalidad de selección para la contratación entre Entidades Estatales es la contratación directa; y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00C508E7" w:rsidRPr="00A70BE0" w:rsidRDefault="00C508E7" w:rsidP="00C14F7B">
      <w:pPr>
        <w:spacing w:after="0" w:line="240" w:lineRule="auto"/>
        <w:jc w:val="both"/>
        <w:rPr>
          <w:rFonts w:ascii="Arial Narrow" w:hAnsi="Arial Narrow" w:cs="Arial"/>
          <w:sz w:val="24"/>
          <w:szCs w:val="24"/>
        </w:rPr>
      </w:pPr>
    </w:p>
    <w:p w:rsidR="00C508E7" w:rsidRPr="00A70BE0" w:rsidRDefault="00C508E7" w:rsidP="00C15FE1">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DEFINICIÓN:</w:t>
      </w:r>
    </w:p>
    <w:p w:rsidR="00C508E7" w:rsidRPr="00A70BE0" w:rsidRDefault="00C508E7" w:rsidP="00A70BE0">
      <w:pPr>
        <w:spacing w:after="0" w:line="240" w:lineRule="auto"/>
        <w:jc w:val="both"/>
        <w:rPr>
          <w:rFonts w:ascii="Arial Narrow" w:hAnsi="Arial Narrow" w:cs="Arial"/>
          <w:sz w:val="24"/>
          <w:szCs w:val="24"/>
        </w:rPr>
      </w:pPr>
    </w:p>
    <w:p w:rsidR="00C508E7" w:rsidRPr="00CE06BF" w:rsidRDefault="00D0562D" w:rsidP="00C14F7B">
      <w:pPr>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Los contratos</w:t>
      </w:r>
      <w:r w:rsidR="00C508E7" w:rsidRPr="00CE06BF">
        <w:rPr>
          <w:rFonts w:ascii="Arial Narrow" w:hAnsi="Arial Narrow" w:cs="Arial"/>
          <w:color w:val="000000"/>
          <w:sz w:val="24"/>
          <w:szCs w:val="24"/>
          <w:lang w:eastAsia="es-CO"/>
        </w:rPr>
        <w:t xml:space="preserve"> interadministrativos son los celebrados entre entidades estatales exclusivamente. La naturaleza interadministrativa de un acuerdo de voluntades depende exclusivamente de la calidad de las partes del mismo. </w:t>
      </w:r>
    </w:p>
    <w:p w:rsidR="00D0562D" w:rsidRPr="00CE06BF" w:rsidRDefault="00D0562D" w:rsidP="00C14F7B">
      <w:pPr>
        <w:widowControl w:val="0"/>
        <w:tabs>
          <w:tab w:val="left" w:pos="720"/>
        </w:tabs>
        <w:spacing w:after="0" w:line="240" w:lineRule="auto"/>
        <w:jc w:val="both"/>
        <w:rPr>
          <w:rFonts w:ascii="Arial Narrow" w:hAnsi="Arial Narrow" w:cs="Arial"/>
          <w:color w:val="000000"/>
          <w:sz w:val="24"/>
          <w:szCs w:val="24"/>
          <w:lang w:eastAsia="es-CO"/>
        </w:rPr>
      </w:pPr>
    </w:p>
    <w:p w:rsidR="00E93601" w:rsidRPr="00CE06BF" w:rsidRDefault="00C508E7" w:rsidP="00C14F7B">
      <w:pPr>
        <w:widowControl w:val="0"/>
        <w:tabs>
          <w:tab w:val="left" w:pos="720"/>
        </w:tabs>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La c</w:t>
      </w:r>
      <w:r w:rsidR="00D0562D" w:rsidRPr="00CE06BF">
        <w:rPr>
          <w:rFonts w:ascii="Arial Narrow" w:hAnsi="Arial Narrow" w:cs="Arial"/>
          <w:color w:val="000000"/>
          <w:sz w:val="24"/>
          <w:szCs w:val="24"/>
          <w:lang w:eastAsia="es-CO"/>
        </w:rPr>
        <w:t>elebración de estos se realiza</w:t>
      </w:r>
      <w:r w:rsidRPr="00CE06BF">
        <w:rPr>
          <w:rFonts w:ascii="Arial Narrow" w:hAnsi="Arial Narrow" w:cs="Arial"/>
          <w:color w:val="000000"/>
          <w:sz w:val="24"/>
          <w:szCs w:val="24"/>
          <w:lang w:eastAsia="es-CO"/>
        </w:rPr>
        <w:t xml:space="preserve"> por contratación directa, siempre que exista relación directa entre las obligaciones del negocio y el objeto de la entidad ejecutora.</w:t>
      </w:r>
    </w:p>
    <w:p w:rsidR="00E93601" w:rsidRPr="00CE06BF" w:rsidRDefault="00E93601" w:rsidP="00C14F7B">
      <w:pPr>
        <w:widowControl w:val="0"/>
        <w:tabs>
          <w:tab w:val="left" w:pos="720"/>
        </w:tabs>
        <w:spacing w:after="0" w:line="240" w:lineRule="auto"/>
        <w:jc w:val="both"/>
        <w:rPr>
          <w:rFonts w:ascii="Arial Narrow" w:hAnsi="Arial Narrow" w:cs="Arial"/>
          <w:color w:val="000000"/>
          <w:sz w:val="24"/>
          <w:szCs w:val="24"/>
          <w:lang w:eastAsia="es-CO"/>
        </w:rPr>
      </w:pPr>
    </w:p>
    <w:p w:rsidR="00E93601" w:rsidRPr="00A70BE0" w:rsidRDefault="00E93601" w:rsidP="00C15FE1">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JUSTIFICACIÓN DE LA DEFINICIÓN DE LA MODALIDAD DE CONTRATACIÓN DIRECTA:</w:t>
      </w:r>
    </w:p>
    <w:p w:rsidR="00E93601" w:rsidRPr="00A70BE0" w:rsidRDefault="00E93601" w:rsidP="00C14F7B">
      <w:pPr>
        <w:widowControl w:val="0"/>
        <w:tabs>
          <w:tab w:val="left" w:pos="720"/>
        </w:tabs>
        <w:spacing w:after="0" w:line="240" w:lineRule="auto"/>
        <w:jc w:val="both"/>
        <w:rPr>
          <w:rFonts w:ascii="Arial Narrow" w:hAnsi="Arial Narrow" w:cs="Arial"/>
          <w:color w:val="000000"/>
          <w:sz w:val="24"/>
          <w:szCs w:val="24"/>
          <w:lang w:eastAsia="es-CO"/>
        </w:rPr>
      </w:pPr>
    </w:p>
    <w:p w:rsidR="003C582E" w:rsidRPr="00E21EBE" w:rsidRDefault="00E21EBE" w:rsidP="00AB0C54">
      <w:pPr>
        <w:widowControl w:val="0"/>
        <w:tabs>
          <w:tab w:val="left" w:pos="720"/>
        </w:tabs>
        <w:spacing w:after="0" w:line="240" w:lineRule="auto"/>
        <w:jc w:val="both"/>
        <w:rPr>
          <w:rFonts w:ascii="Arial Narrow" w:hAnsi="Arial Narrow" w:cs="Arial"/>
          <w:color w:val="808080" w:themeColor="background1" w:themeShade="80"/>
          <w:sz w:val="24"/>
          <w:szCs w:val="24"/>
          <w:lang w:eastAsia="es-CO"/>
        </w:rPr>
      </w:pPr>
      <w:r w:rsidRPr="00E21EBE">
        <w:rPr>
          <w:rFonts w:ascii="Arial Narrow" w:hAnsi="Arial Narrow" w:cs="Arial"/>
          <w:color w:val="808080" w:themeColor="background1" w:themeShade="80"/>
          <w:sz w:val="24"/>
          <w:szCs w:val="24"/>
          <w:lang w:eastAsia="es-CO"/>
        </w:rPr>
        <w:t xml:space="preserve">(señalar la </w:t>
      </w:r>
      <w:r w:rsidR="007E15C4" w:rsidRPr="00E21EBE">
        <w:rPr>
          <w:rFonts w:ascii="Arial Narrow" w:hAnsi="Arial Narrow" w:cs="Arial"/>
          <w:color w:val="808080" w:themeColor="background1" w:themeShade="80"/>
          <w:sz w:val="24"/>
          <w:szCs w:val="24"/>
          <w:lang w:eastAsia="es-CO"/>
        </w:rPr>
        <w:t xml:space="preserve">idoneidad </w:t>
      </w:r>
      <w:r w:rsidR="007E15C4">
        <w:rPr>
          <w:rFonts w:ascii="Arial Narrow" w:hAnsi="Arial Narrow" w:cs="Arial"/>
          <w:color w:val="808080" w:themeColor="background1" w:themeShade="80"/>
          <w:sz w:val="24"/>
          <w:szCs w:val="24"/>
          <w:lang w:eastAsia="es-CO"/>
        </w:rPr>
        <w:t>y</w:t>
      </w:r>
      <w:r>
        <w:rPr>
          <w:rFonts w:ascii="Arial Narrow" w:hAnsi="Arial Narrow" w:cs="Arial"/>
          <w:color w:val="808080" w:themeColor="background1" w:themeShade="80"/>
          <w:sz w:val="24"/>
          <w:szCs w:val="24"/>
          <w:lang w:eastAsia="es-CO"/>
        </w:rPr>
        <w:t xml:space="preserve"> experiencia </w:t>
      </w:r>
      <w:r w:rsidRPr="00E21EBE">
        <w:rPr>
          <w:rFonts w:ascii="Arial Narrow" w:hAnsi="Arial Narrow" w:cs="Arial"/>
          <w:color w:val="808080" w:themeColor="background1" w:themeShade="80"/>
          <w:sz w:val="24"/>
          <w:szCs w:val="24"/>
          <w:lang w:eastAsia="es-CO"/>
        </w:rPr>
        <w:t>de la entidad ejecutora)</w:t>
      </w:r>
      <w:r w:rsidR="007E15C4">
        <w:rPr>
          <w:rFonts w:ascii="Arial Narrow" w:hAnsi="Arial Narrow" w:cs="Arial"/>
          <w:color w:val="808080" w:themeColor="background1" w:themeShade="80"/>
          <w:sz w:val="24"/>
          <w:szCs w:val="24"/>
          <w:lang w:eastAsia="es-CO"/>
        </w:rPr>
        <w:t xml:space="preserve"> la cual debe ser directamente relacionada con el objeto del contrato</w:t>
      </w:r>
    </w:p>
    <w:p w:rsidR="00AB0C54" w:rsidRPr="00AB0C54" w:rsidRDefault="00AB0C54" w:rsidP="00AB0C54">
      <w:pPr>
        <w:widowControl w:val="0"/>
        <w:tabs>
          <w:tab w:val="left" w:pos="720"/>
        </w:tabs>
        <w:spacing w:after="0" w:line="240" w:lineRule="auto"/>
        <w:jc w:val="both"/>
        <w:rPr>
          <w:rFonts w:ascii="Arial Narrow" w:hAnsi="Arial Narrow" w:cs="Arial"/>
          <w:color w:val="000000"/>
          <w:sz w:val="24"/>
          <w:szCs w:val="24"/>
          <w:lang w:eastAsia="es-CO"/>
        </w:rPr>
      </w:pPr>
    </w:p>
    <w:p w:rsidR="00E93601" w:rsidRPr="00AB0C54" w:rsidRDefault="00E93601" w:rsidP="00AB0C54">
      <w:pPr>
        <w:widowControl w:val="0"/>
        <w:tabs>
          <w:tab w:val="left" w:pos="720"/>
        </w:tabs>
        <w:spacing w:after="0" w:line="240" w:lineRule="auto"/>
        <w:jc w:val="both"/>
        <w:rPr>
          <w:rFonts w:ascii="Arial Narrow" w:hAnsi="Arial Narrow" w:cs="Arial"/>
          <w:color w:val="000000"/>
          <w:sz w:val="24"/>
          <w:szCs w:val="24"/>
          <w:lang w:eastAsia="es-CO"/>
        </w:rPr>
      </w:pPr>
      <w:r w:rsidRPr="00AB0C54">
        <w:rPr>
          <w:rFonts w:ascii="Arial Narrow" w:hAnsi="Arial Narrow" w:cs="Arial"/>
          <w:color w:val="000000"/>
          <w:sz w:val="24"/>
          <w:szCs w:val="24"/>
          <w:lang w:eastAsia="es-CO"/>
        </w:rPr>
        <w:t>Considerando lo expuesto, resultaría viab</w:t>
      </w:r>
      <w:r w:rsidR="00D0562D" w:rsidRPr="00AB0C54">
        <w:rPr>
          <w:rFonts w:ascii="Arial Narrow" w:hAnsi="Arial Narrow" w:cs="Arial"/>
          <w:color w:val="000000"/>
          <w:sz w:val="24"/>
          <w:szCs w:val="24"/>
          <w:lang w:eastAsia="es-CO"/>
        </w:rPr>
        <w:t>le la celebración de un Contrato</w:t>
      </w:r>
      <w:r w:rsidRPr="00AB0C54">
        <w:rPr>
          <w:rFonts w:ascii="Arial Narrow" w:hAnsi="Arial Narrow" w:cs="Arial"/>
          <w:color w:val="000000"/>
          <w:sz w:val="24"/>
          <w:szCs w:val="24"/>
          <w:lang w:eastAsia="es-CO"/>
        </w:rPr>
        <w:t xml:space="preserve"> Interadministrativo con </w:t>
      </w:r>
      <w:r w:rsidR="00D7679E" w:rsidRPr="00AB0C54">
        <w:rPr>
          <w:rFonts w:ascii="Arial Narrow" w:hAnsi="Arial Narrow" w:cs="Arial"/>
          <w:color w:val="000000"/>
          <w:sz w:val="24"/>
          <w:szCs w:val="24"/>
          <w:lang w:eastAsia="es-CO"/>
        </w:rPr>
        <w:t xml:space="preserve">el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AB0C54">
        <w:rPr>
          <w:rFonts w:ascii="Arial Narrow" w:hAnsi="Arial Narrow" w:cs="Arial"/>
          <w:color w:val="000000"/>
          <w:sz w:val="24"/>
          <w:szCs w:val="24"/>
          <w:lang w:eastAsia="es-CO"/>
        </w:rPr>
        <w:t>puesto que existe una relación directa entre la</w:t>
      </w:r>
      <w:r w:rsidR="00627835">
        <w:rPr>
          <w:rFonts w:ascii="Arial Narrow" w:hAnsi="Arial Narrow" w:cs="Arial"/>
          <w:color w:val="000000"/>
          <w:sz w:val="24"/>
          <w:szCs w:val="24"/>
          <w:lang w:eastAsia="es-CO"/>
        </w:rPr>
        <w:t xml:space="preserve"> experiencia y experticia de la entidad que ejecutaría el contrato y la</w:t>
      </w:r>
      <w:r w:rsidRPr="00AB0C54">
        <w:rPr>
          <w:rFonts w:ascii="Arial Narrow" w:hAnsi="Arial Narrow" w:cs="Arial"/>
          <w:color w:val="000000"/>
          <w:sz w:val="24"/>
          <w:szCs w:val="24"/>
          <w:lang w:eastAsia="es-CO"/>
        </w:rPr>
        <w:t>s obligaciones a pactar.</w:t>
      </w:r>
    </w:p>
    <w:p w:rsidR="00BA698A" w:rsidRPr="00AB0C54" w:rsidRDefault="00BA698A" w:rsidP="00C14F7B">
      <w:pPr>
        <w:widowControl w:val="0"/>
        <w:tabs>
          <w:tab w:val="left" w:pos="720"/>
        </w:tabs>
        <w:spacing w:after="0" w:line="240" w:lineRule="auto"/>
        <w:jc w:val="both"/>
        <w:rPr>
          <w:rFonts w:ascii="Arial Narrow" w:hAnsi="Arial Narrow" w:cs="Arial"/>
          <w:color w:val="000000"/>
          <w:sz w:val="24"/>
          <w:szCs w:val="24"/>
          <w:lang w:eastAsia="es-CO"/>
        </w:rPr>
      </w:pPr>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bookmarkStart w:id="6" w:name="355"/>
      <w:bookmarkStart w:id="7" w:name="_Toc397335528"/>
      <w:bookmarkEnd w:id="6"/>
      <w:r w:rsidRPr="00C15FE1">
        <w:rPr>
          <w:rFonts w:ascii="Arial Narrow" w:hAnsi="Arial Narrow" w:cs="Arial"/>
          <w:b/>
          <w:bCs/>
          <w:sz w:val="24"/>
        </w:rPr>
        <w:t>PLAZO DE EJECUCIÓN</w:t>
      </w:r>
      <w:bookmarkEnd w:id="7"/>
      <w:r w:rsidR="009E7C1F" w:rsidRPr="00C15FE1">
        <w:rPr>
          <w:rFonts w:ascii="Arial Narrow" w:hAnsi="Arial Narrow" w:cs="Arial"/>
          <w:b/>
          <w:bCs/>
          <w:sz w:val="24"/>
        </w:rPr>
        <w:t>:</w:t>
      </w:r>
    </w:p>
    <w:p w:rsidR="00BA698A" w:rsidRPr="00CE06BF" w:rsidRDefault="00BA698A" w:rsidP="00C14F7B">
      <w:pPr>
        <w:spacing w:after="0" w:line="240" w:lineRule="auto"/>
        <w:jc w:val="both"/>
        <w:rPr>
          <w:rFonts w:ascii="Arial Narrow" w:hAnsi="Arial Narrow"/>
          <w:sz w:val="24"/>
          <w:szCs w:val="24"/>
          <w:lang w:eastAsia="es-ES"/>
        </w:rPr>
      </w:pPr>
    </w:p>
    <w:p w:rsidR="00756837" w:rsidRDefault="00756837" w:rsidP="00C14F7B">
      <w:pPr>
        <w:spacing w:after="0" w:line="240" w:lineRule="auto"/>
        <w:jc w:val="both"/>
        <w:rPr>
          <w:rFonts w:ascii="Arial Narrow" w:hAnsi="Arial Narrow"/>
          <w:sz w:val="24"/>
          <w:szCs w:val="24"/>
          <w:lang w:eastAsia="es-ES"/>
        </w:rPr>
      </w:pPr>
      <w:r w:rsidRPr="00C15FE1">
        <w:rPr>
          <w:rFonts w:ascii="Arial Narrow" w:hAnsi="Arial Narrow"/>
          <w:sz w:val="24"/>
          <w:szCs w:val="24"/>
          <w:lang w:eastAsia="es-ES"/>
        </w:rPr>
        <w:t>El</w:t>
      </w:r>
      <w:r w:rsidR="002A0ED6" w:rsidRPr="00C15FE1">
        <w:rPr>
          <w:rFonts w:ascii="Arial Narrow" w:hAnsi="Arial Narrow"/>
          <w:sz w:val="24"/>
          <w:szCs w:val="24"/>
          <w:lang w:eastAsia="es-ES"/>
        </w:rPr>
        <w:t xml:space="preserve"> plazo de ejecución del contrato</w:t>
      </w:r>
      <w:r w:rsidRPr="00C15FE1">
        <w:rPr>
          <w:rFonts w:ascii="Arial Narrow" w:hAnsi="Arial Narrow"/>
          <w:sz w:val="24"/>
          <w:szCs w:val="24"/>
          <w:lang w:eastAsia="es-ES"/>
        </w:rPr>
        <w:t xml:space="preserve"> </w:t>
      </w:r>
      <w:r w:rsidR="009E7C1F" w:rsidRPr="00C15FE1">
        <w:rPr>
          <w:rFonts w:ascii="Arial Narrow" w:hAnsi="Arial Narrow"/>
          <w:sz w:val="24"/>
          <w:szCs w:val="24"/>
          <w:lang w:eastAsia="es-ES"/>
        </w:rPr>
        <w:t xml:space="preserve">será </w:t>
      </w:r>
      <w:r w:rsidR="00A35030" w:rsidRPr="00C15FE1">
        <w:rPr>
          <w:rFonts w:ascii="Arial Narrow" w:hAnsi="Arial Narrow"/>
          <w:sz w:val="24"/>
          <w:szCs w:val="24"/>
          <w:lang w:eastAsia="es-ES"/>
        </w:rPr>
        <w:t xml:space="preserve">de </w:t>
      </w:r>
      <w:r w:rsidR="00E21EBE">
        <w:rPr>
          <w:rFonts w:ascii="Arial Narrow" w:hAnsi="Arial Narrow"/>
          <w:sz w:val="24"/>
          <w:szCs w:val="24"/>
          <w:lang w:eastAsia="es-ES"/>
        </w:rPr>
        <w:t>___________________</w:t>
      </w:r>
      <w:r w:rsidR="0027500E" w:rsidRPr="00C15FE1">
        <w:rPr>
          <w:rFonts w:ascii="Arial Narrow" w:hAnsi="Arial Narrow"/>
          <w:sz w:val="24"/>
          <w:szCs w:val="24"/>
          <w:lang w:eastAsia="es-ES"/>
        </w:rPr>
        <w:t xml:space="preserve"> contado</w:t>
      </w:r>
      <w:r w:rsidR="00B86317" w:rsidRPr="00C15FE1">
        <w:rPr>
          <w:rFonts w:ascii="Arial Narrow" w:hAnsi="Arial Narrow"/>
          <w:sz w:val="24"/>
          <w:szCs w:val="24"/>
          <w:lang w:eastAsia="es-ES"/>
        </w:rPr>
        <w:t>s</w:t>
      </w:r>
      <w:r w:rsidRPr="00C15FE1">
        <w:rPr>
          <w:rFonts w:ascii="Arial Narrow" w:hAnsi="Arial Narrow"/>
          <w:sz w:val="24"/>
          <w:szCs w:val="24"/>
          <w:lang w:eastAsia="es-ES"/>
        </w:rPr>
        <w:t xml:space="preserve"> a partir del cumplimiento de los requisitos de p</w:t>
      </w:r>
      <w:r w:rsidR="0027500E" w:rsidRPr="00C15FE1">
        <w:rPr>
          <w:rFonts w:ascii="Arial Narrow" w:hAnsi="Arial Narrow"/>
          <w:sz w:val="24"/>
          <w:szCs w:val="24"/>
          <w:lang w:eastAsia="es-ES"/>
        </w:rPr>
        <w:t>erfeccionamiento</w:t>
      </w:r>
      <w:r w:rsidR="00C15FE1" w:rsidRPr="00C15FE1">
        <w:rPr>
          <w:rFonts w:ascii="Arial Narrow" w:hAnsi="Arial Narrow"/>
          <w:sz w:val="24"/>
          <w:szCs w:val="24"/>
          <w:lang w:eastAsia="es-ES"/>
        </w:rPr>
        <w:t xml:space="preserve"> y ejecución.</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este numeral se deberá consignar el tiempo de ejecución en el cual se cumplirá con el objeto contractual.</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r w:rsidRPr="0038364C">
        <w:rPr>
          <w:rFonts w:ascii="Arial Narrow" w:hAnsi="Arial Narrow" w:cs="Arial"/>
          <w:i/>
          <w:color w:val="FF0000"/>
        </w:rPr>
        <w:t>Por favor tenga en cuenta que se debe establecer el plazo de ejecución en meses, días o hasta</w:t>
      </w:r>
      <w:r w:rsidR="00E21EBE">
        <w:rPr>
          <w:rFonts w:ascii="Arial Narrow" w:hAnsi="Arial Narrow" w:cs="Arial"/>
          <w:i/>
          <w:color w:val="FF0000"/>
        </w:rPr>
        <w:t xml:space="preserve"> una fecha cierta o determinada, </w:t>
      </w:r>
      <w:r w:rsidRPr="0038364C">
        <w:rPr>
          <w:rFonts w:ascii="Arial Narrow" w:hAnsi="Arial Narrow" w:cs="Arial"/>
          <w:i/>
          <w:color w:val="FF0000"/>
        </w:rPr>
        <w:t>en todo caso sin exceder la vigencia fiscal respectiva, salvo que se cuente con aprobación para comprometer vigencias futuras.</w:t>
      </w:r>
      <w:r w:rsidRPr="0038364C">
        <w:rPr>
          <w:rFonts w:ascii="Arial Narrow" w:hAnsi="Arial Narrow" w:cs="Arial"/>
          <w:b/>
          <w:bCs/>
        </w:rPr>
        <w:t xml:space="preserve"> </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Si se establece el plazo en días y no se indica expresamente que son “calendario” el plazo se contará como día hábil.</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el caso de exigirse garantías para el inicio de la ejecución del contrato, tenga en cuenta que dicho plazo comenzará a contarse a partir de la aprobación de la garantía.</w:t>
      </w:r>
    </w:p>
    <w:p w:rsidR="007114CE" w:rsidRPr="00C15FE1" w:rsidRDefault="007114CE" w:rsidP="00C14F7B">
      <w:pPr>
        <w:spacing w:after="0" w:line="240" w:lineRule="auto"/>
        <w:jc w:val="both"/>
        <w:rPr>
          <w:rFonts w:ascii="Arial Narrow" w:hAnsi="Arial Narrow"/>
          <w:sz w:val="24"/>
          <w:szCs w:val="24"/>
          <w:lang w:eastAsia="es-ES"/>
        </w:rPr>
      </w:pPr>
    </w:p>
    <w:p w:rsidR="000F7505" w:rsidRPr="00C15FE1" w:rsidRDefault="000F7505" w:rsidP="00C15FE1">
      <w:pPr>
        <w:spacing w:after="0" w:line="240" w:lineRule="auto"/>
        <w:jc w:val="both"/>
        <w:rPr>
          <w:rFonts w:ascii="Arial Narrow" w:hAnsi="Arial Narrow"/>
          <w:sz w:val="24"/>
          <w:szCs w:val="24"/>
          <w:lang w:eastAsia="es-ES"/>
        </w:rPr>
      </w:pPr>
      <w:bookmarkStart w:id="8" w:name="_Toc397335529"/>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r w:rsidRPr="00C15FE1">
        <w:rPr>
          <w:rFonts w:ascii="Arial Narrow" w:hAnsi="Arial Narrow" w:cs="Arial"/>
          <w:b/>
          <w:bCs/>
          <w:sz w:val="24"/>
        </w:rPr>
        <w:t>LUGAR DE EJECUCIÓN</w:t>
      </w:r>
      <w:bookmarkEnd w:id="8"/>
      <w:r w:rsidR="009E7C1F" w:rsidRPr="00C15FE1">
        <w:rPr>
          <w:rFonts w:ascii="Arial Narrow" w:hAnsi="Arial Narrow" w:cs="Arial"/>
          <w:b/>
          <w:bCs/>
          <w:sz w:val="24"/>
        </w:rPr>
        <w:t>:</w:t>
      </w:r>
    </w:p>
    <w:p w:rsidR="009E7C1F" w:rsidRPr="00C15FE1" w:rsidRDefault="009E7C1F" w:rsidP="00C15FE1">
      <w:pPr>
        <w:spacing w:after="0" w:line="240" w:lineRule="auto"/>
        <w:jc w:val="both"/>
        <w:rPr>
          <w:rFonts w:ascii="Arial Narrow" w:hAnsi="Arial Narrow"/>
          <w:sz w:val="24"/>
          <w:szCs w:val="24"/>
          <w:lang w:eastAsia="es-ES"/>
        </w:rPr>
      </w:pPr>
    </w:p>
    <w:p w:rsidR="00E62D29" w:rsidRPr="007114CE" w:rsidRDefault="005611A3" w:rsidP="007114CE">
      <w:pPr>
        <w:jc w:val="both"/>
        <w:rPr>
          <w:rFonts w:ascii="Arial Narrow" w:hAnsi="Arial Narrow" w:cs="Arial"/>
          <w:i/>
          <w:color w:val="FF0000"/>
        </w:rPr>
      </w:pPr>
      <w:r w:rsidRPr="00C15FE1">
        <w:rPr>
          <w:rFonts w:ascii="Arial Narrow" w:hAnsi="Arial Narrow"/>
          <w:sz w:val="24"/>
          <w:szCs w:val="24"/>
          <w:lang w:eastAsia="es-ES"/>
        </w:rPr>
        <w:t xml:space="preserve">El contrato de ejecutará en la ciudad de </w:t>
      </w:r>
      <w:r w:rsidR="007114CE" w:rsidRPr="0038364C">
        <w:rPr>
          <w:rFonts w:ascii="Arial Narrow" w:hAnsi="Arial Narrow" w:cs="Arial"/>
          <w:i/>
          <w:color w:val="FF0000"/>
        </w:rPr>
        <w:t>(indicar el lugar geográfico en que se ejecutará el objeto contractual).</w:t>
      </w:r>
    </w:p>
    <w:p w:rsidR="005611A3" w:rsidRPr="00C15FE1" w:rsidRDefault="005611A3" w:rsidP="00C15FE1">
      <w:pPr>
        <w:spacing w:after="0" w:line="240" w:lineRule="auto"/>
        <w:jc w:val="both"/>
        <w:rPr>
          <w:rFonts w:ascii="Arial Narrow" w:hAnsi="Arial Narrow"/>
          <w:sz w:val="24"/>
          <w:szCs w:val="24"/>
          <w:lang w:eastAsia="es-ES"/>
        </w:rPr>
      </w:pPr>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bookmarkStart w:id="9" w:name="_Toc397335530"/>
      <w:r w:rsidRPr="00C15FE1">
        <w:rPr>
          <w:rFonts w:ascii="Arial Narrow" w:hAnsi="Arial Narrow" w:cs="Arial"/>
          <w:b/>
          <w:bCs/>
          <w:sz w:val="24"/>
        </w:rPr>
        <w:t>SU</w:t>
      </w:r>
      <w:r w:rsidR="00E62D29" w:rsidRPr="00C15FE1">
        <w:rPr>
          <w:rFonts w:ascii="Arial Narrow" w:hAnsi="Arial Narrow" w:cs="Arial"/>
          <w:b/>
          <w:bCs/>
          <w:sz w:val="24"/>
        </w:rPr>
        <w:t>PERVISIÓN Y CONTROL DEL CONTRATO</w:t>
      </w:r>
      <w:r w:rsidRPr="00C15FE1">
        <w:rPr>
          <w:rFonts w:ascii="Arial Narrow" w:hAnsi="Arial Narrow" w:cs="Arial"/>
          <w:b/>
          <w:bCs/>
          <w:sz w:val="24"/>
        </w:rPr>
        <w:t>:</w:t>
      </w:r>
      <w:bookmarkEnd w:id="9"/>
    </w:p>
    <w:p w:rsidR="00756837" w:rsidRPr="00C15FE1" w:rsidRDefault="00756837" w:rsidP="00C15FE1">
      <w:pPr>
        <w:spacing w:after="0" w:line="240" w:lineRule="auto"/>
        <w:jc w:val="both"/>
        <w:rPr>
          <w:rFonts w:ascii="Arial Narrow" w:hAnsi="Arial Narrow"/>
          <w:sz w:val="24"/>
          <w:szCs w:val="24"/>
          <w:lang w:eastAsia="es-ES"/>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y cont</w:t>
      </w:r>
      <w:r w:rsidR="00E13C3C" w:rsidRPr="00CE06BF">
        <w:rPr>
          <w:rFonts w:ascii="Arial Narrow" w:hAnsi="Arial Narrow" w:cs="Arial"/>
          <w:sz w:val="24"/>
          <w:szCs w:val="24"/>
        </w:rPr>
        <w:t>rol de la ejecución del contrato</w:t>
      </w:r>
      <w:r w:rsidRPr="00CE06BF">
        <w:rPr>
          <w:rFonts w:ascii="Arial Narrow" w:hAnsi="Arial Narrow" w:cs="Arial"/>
          <w:sz w:val="24"/>
          <w:szCs w:val="24"/>
        </w:rPr>
        <w:t xml:space="preserve"> será realizada por </w:t>
      </w:r>
      <w:r w:rsidR="00C15FE1">
        <w:rPr>
          <w:rFonts w:ascii="Arial Narrow" w:hAnsi="Arial Narrow" w:cs="Arial"/>
          <w:sz w:val="24"/>
          <w:szCs w:val="24"/>
        </w:rPr>
        <w:t>el Ministerio de Ambiente y Desarrollo Sostenible</w:t>
      </w:r>
      <w:r w:rsidRPr="00CE06BF">
        <w:rPr>
          <w:rFonts w:ascii="Arial Narrow" w:hAnsi="Arial Narrow" w:cs="Arial"/>
          <w:sz w:val="24"/>
          <w:szCs w:val="24"/>
        </w:rPr>
        <w:t xml:space="preserve">, a cargo </w:t>
      </w:r>
      <w:r w:rsidR="006459CF" w:rsidRPr="00CE06BF">
        <w:rPr>
          <w:rFonts w:ascii="Arial Narrow" w:hAnsi="Arial Narrow" w:cs="Arial"/>
          <w:sz w:val="24"/>
          <w:szCs w:val="24"/>
        </w:rPr>
        <w:t>de</w:t>
      </w:r>
      <w:r w:rsidR="007114CE">
        <w:rPr>
          <w:rFonts w:ascii="Arial Narrow" w:hAnsi="Arial Narrow" w:cs="Arial"/>
          <w:sz w:val="24"/>
          <w:szCs w:val="24"/>
        </w:rPr>
        <w:t xml:space="preserve"> </w:t>
      </w:r>
      <w:r w:rsidR="007114CE" w:rsidRPr="0038364C">
        <w:rPr>
          <w:rFonts w:ascii="Arial Narrow" w:hAnsi="Arial Narrow" w:cs="Arial"/>
        </w:rPr>
        <w:t>________</w:t>
      </w:r>
      <w:r w:rsidR="007114CE" w:rsidRPr="0038364C">
        <w:rPr>
          <w:rFonts w:ascii="Arial Narrow" w:hAnsi="Arial Narrow" w:cs="Arial"/>
          <w:i/>
        </w:rPr>
        <w:t xml:space="preserve"> </w:t>
      </w:r>
      <w:r w:rsidR="007114CE" w:rsidRPr="0038364C">
        <w:rPr>
          <w:rFonts w:ascii="Arial Narrow" w:hAnsi="Arial Narrow" w:cs="Arial"/>
          <w:i/>
          <w:color w:val="FF0000"/>
        </w:rPr>
        <w:t>(indicar el cargo y/o nombre de la persona que ejercerá la supervisión)</w:t>
      </w:r>
      <w:r w:rsidR="006459CF" w:rsidRPr="00CE06BF">
        <w:rPr>
          <w:rFonts w:ascii="Arial Narrow" w:hAnsi="Arial Narrow" w:cs="Arial"/>
          <w:sz w:val="24"/>
          <w:szCs w:val="24"/>
        </w:rPr>
        <w:t>, o quien designe por escrito el Ordenador del Gasto del</w:t>
      </w:r>
      <w:r w:rsidR="00C15FE1">
        <w:rPr>
          <w:rFonts w:ascii="Arial Narrow" w:hAnsi="Arial Narrow" w:cs="Arial"/>
          <w:sz w:val="24"/>
          <w:szCs w:val="24"/>
        </w:rPr>
        <w:t xml:space="preserve"> Ministerio</w:t>
      </w:r>
      <w:r w:rsidRPr="00CE06BF">
        <w:rPr>
          <w:rFonts w:ascii="Arial Narrow" w:hAnsi="Arial Narrow" w:cs="Arial"/>
          <w:i/>
          <w:sz w:val="24"/>
          <w:szCs w:val="24"/>
        </w:rPr>
        <w:t xml:space="preserve">, </w:t>
      </w:r>
      <w:r w:rsidRPr="00CE06BF">
        <w:rPr>
          <w:rFonts w:ascii="Arial Narrow" w:hAnsi="Arial Narrow" w:cs="Arial"/>
          <w:sz w:val="24"/>
          <w:szCs w:val="24"/>
        </w:rPr>
        <w:t xml:space="preserve">quien deberá en el ejercicio de sus funciones observar lo dispuesto en el artículo 4 y el numeral 1) del artículo 26 de la Ley 80 de 1993 y los artículos 83 y 84 de la Ley 1474 de 2011, </w:t>
      </w:r>
      <w:r w:rsidR="007F7586" w:rsidRPr="00CE06BF">
        <w:rPr>
          <w:rFonts w:ascii="Arial Narrow" w:hAnsi="Arial Narrow" w:cs="Arial"/>
          <w:sz w:val="24"/>
          <w:szCs w:val="24"/>
        </w:rPr>
        <w:t>las circulares vigentes</w:t>
      </w:r>
      <w:r w:rsidR="003802C5" w:rsidRPr="00CE06BF">
        <w:rPr>
          <w:rFonts w:ascii="Arial Narrow" w:hAnsi="Arial Narrow" w:cs="Arial"/>
          <w:sz w:val="24"/>
          <w:szCs w:val="24"/>
        </w:rPr>
        <w:t xml:space="preserve"> y el manual de contratación del </w:t>
      </w:r>
      <w:r w:rsidR="00C15FE1">
        <w:rPr>
          <w:rFonts w:ascii="Arial Narrow" w:hAnsi="Arial Narrow" w:cs="Arial"/>
          <w:sz w:val="24"/>
          <w:szCs w:val="24"/>
        </w:rPr>
        <w:t>Ministerio.</w:t>
      </w:r>
    </w:p>
    <w:p w:rsidR="00C15FE1" w:rsidRPr="00CE06BF" w:rsidRDefault="00C15FE1" w:rsidP="00C14F7B">
      <w:pPr>
        <w:spacing w:after="0" w:line="240" w:lineRule="auto"/>
        <w:jc w:val="both"/>
        <w:rPr>
          <w:rFonts w:ascii="Arial Narrow" w:hAnsi="Arial Narrow" w:cs="Arial"/>
          <w:sz w:val="24"/>
          <w:szCs w:val="24"/>
        </w:rPr>
      </w:pPr>
    </w:p>
    <w:p w:rsidR="00756837" w:rsidRPr="00CE06BF"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El supervisor no podrá adoptar decisiones que impliquen la modificación de </w:t>
      </w:r>
      <w:r w:rsidR="00F7007F" w:rsidRPr="00CE06BF">
        <w:rPr>
          <w:rFonts w:ascii="Arial Narrow" w:hAnsi="Arial Narrow" w:cs="Arial"/>
          <w:sz w:val="24"/>
          <w:szCs w:val="24"/>
        </w:rPr>
        <w:t>las</w:t>
      </w:r>
      <w:r w:rsidRPr="00CE06BF">
        <w:rPr>
          <w:rFonts w:ascii="Arial Narrow" w:hAnsi="Arial Narrow" w:cs="Arial"/>
          <w:sz w:val="24"/>
          <w:szCs w:val="24"/>
        </w:rPr>
        <w:t xml:space="preserve"> cond</w:t>
      </w:r>
      <w:r w:rsidR="009732DC" w:rsidRPr="00CE06BF">
        <w:rPr>
          <w:rFonts w:ascii="Arial Narrow" w:hAnsi="Arial Narrow" w:cs="Arial"/>
          <w:sz w:val="24"/>
          <w:szCs w:val="24"/>
        </w:rPr>
        <w:t>iciones previstas en el contrato</w:t>
      </w:r>
      <w:r w:rsidRPr="00CE06BF">
        <w:rPr>
          <w:rFonts w:ascii="Arial Narrow" w:hAnsi="Arial Narrow" w:cs="Arial"/>
          <w:sz w:val="24"/>
          <w:szCs w:val="24"/>
        </w:rPr>
        <w:t>, las cuales únicamente podr</w:t>
      </w:r>
      <w:r w:rsidR="00F7007F" w:rsidRPr="00CE06BF">
        <w:rPr>
          <w:rFonts w:ascii="Arial Narrow" w:hAnsi="Arial Narrow" w:cs="Arial"/>
          <w:sz w:val="24"/>
          <w:szCs w:val="24"/>
        </w:rPr>
        <w:t>án ser adoptadas por los ordenadores del gasto de las partes</w:t>
      </w:r>
      <w:r w:rsidRPr="00CE06BF">
        <w:rPr>
          <w:rFonts w:ascii="Arial Narrow" w:hAnsi="Arial Narrow" w:cs="Arial"/>
          <w:sz w:val="24"/>
          <w:szCs w:val="24"/>
        </w:rPr>
        <w:t>, mediante la suscripción de las correspondi</w:t>
      </w:r>
      <w:r w:rsidR="009732DC" w:rsidRPr="00CE06BF">
        <w:rPr>
          <w:rFonts w:ascii="Arial Narrow" w:hAnsi="Arial Narrow" w:cs="Arial"/>
          <w:sz w:val="24"/>
          <w:szCs w:val="24"/>
        </w:rPr>
        <w:t>entes modificaciones al contrato</w:t>
      </w:r>
      <w:r w:rsidRPr="00CE06BF">
        <w:rPr>
          <w:rFonts w:ascii="Arial Narrow" w:hAnsi="Arial Narrow" w:cs="Arial"/>
          <w:sz w:val="24"/>
          <w:szCs w:val="24"/>
        </w:rPr>
        <w:t>.</w:t>
      </w:r>
    </w:p>
    <w:p w:rsidR="00C15FE1" w:rsidRDefault="00C15FE1" w:rsidP="00C14F7B">
      <w:pPr>
        <w:spacing w:after="0" w:line="240" w:lineRule="auto"/>
        <w:jc w:val="both"/>
        <w:rPr>
          <w:rFonts w:ascii="Arial Narrow" w:hAnsi="Arial Narrow" w:cs="Arial"/>
          <w:sz w:val="24"/>
          <w:szCs w:val="24"/>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consiste en el seguimiento técnico, administrativo, financiero, contable y jurídico, sobre el cump</w:t>
      </w:r>
      <w:r w:rsidR="009732DC" w:rsidRPr="00CE06BF">
        <w:rPr>
          <w:rFonts w:ascii="Arial Narrow" w:hAnsi="Arial Narrow" w:cs="Arial"/>
          <w:sz w:val="24"/>
          <w:szCs w:val="24"/>
        </w:rPr>
        <w:t>limiento del objeto del contrato</w:t>
      </w:r>
      <w:r w:rsidRPr="00CE06BF">
        <w:rPr>
          <w:rFonts w:ascii="Arial Narrow" w:hAnsi="Arial Narrow" w:cs="Arial"/>
          <w:sz w:val="24"/>
          <w:szCs w:val="24"/>
        </w:rPr>
        <w:t xml:space="preserve">. En ese sentido quienes ejerzan la supervisión se encuentran facultados para solicitar informes, aclaraciones y explicaciones sobre el desarrollo de la ejecución y son responsables por mantener a las entidades respectivas informadas de los hechos y circunstancias que puedan constituir actos de corrupción tipificados en conductas punibles, o que puedan poner en riesgo el cumplimiento el </w:t>
      </w:r>
      <w:r w:rsidR="009732DC" w:rsidRPr="00CE06BF">
        <w:rPr>
          <w:rFonts w:ascii="Arial Narrow" w:hAnsi="Arial Narrow" w:cs="Arial"/>
          <w:sz w:val="24"/>
          <w:szCs w:val="24"/>
        </w:rPr>
        <w:t>contrato</w:t>
      </w:r>
      <w:r w:rsidR="00C15FE1">
        <w:rPr>
          <w:rFonts w:ascii="Arial Narrow" w:hAnsi="Arial Narrow" w:cs="Arial"/>
          <w:sz w:val="24"/>
          <w:szCs w:val="24"/>
        </w:rPr>
        <w:t>.</w:t>
      </w:r>
    </w:p>
    <w:p w:rsidR="00C15FE1" w:rsidRPr="00CE06BF" w:rsidRDefault="00C15FE1" w:rsidP="00C14F7B">
      <w:pPr>
        <w:spacing w:after="0" w:line="240" w:lineRule="auto"/>
        <w:jc w:val="both"/>
        <w:rPr>
          <w:rFonts w:ascii="Arial Narrow" w:hAnsi="Arial Narrow" w:cs="Arial"/>
          <w:sz w:val="24"/>
          <w:szCs w:val="24"/>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Los supervisores, entre otras ten</w:t>
      </w:r>
      <w:r w:rsidR="00C15FE1">
        <w:rPr>
          <w:rFonts w:ascii="Arial Narrow" w:hAnsi="Arial Narrow" w:cs="Arial"/>
          <w:sz w:val="24"/>
          <w:szCs w:val="24"/>
        </w:rPr>
        <w:t>drán, las siguientes funciones:</w:t>
      </w:r>
    </w:p>
    <w:p w:rsidR="00C15FE1" w:rsidRPr="00CE06BF" w:rsidRDefault="00C15FE1" w:rsidP="00C14F7B">
      <w:pPr>
        <w:spacing w:after="0" w:line="240" w:lineRule="auto"/>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Verificar el pago de los aportes al sistema de seguridad social en salud, pensiones, riesgos lab</w:t>
      </w:r>
      <w:r w:rsidR="00F7007F" w:rsidRPr="00CE06BF">
        <w:rPr>
          <w:rFonts w:ascii="Arial Narrow" w:hAnsi="Arial Narrow" w:cs="Arial"/>
          <w:sz w:val="24"/>
        </w:rPr>
        <w:t xml:space="preserve">orales y/o aportes parafiscales, </w:t>
      </w:r>
      <w:r w:rsidRPr="00CE06BF">
        <w:rPr>
          <w:rFonts w:ascii="Arial Narrow" w:hAnsi="Arial Narrow" w:cs="Arial"/>
          <w:sz w:val="24"/>
        </w:rPr>
        <w:t>si a ello hubiere lugar, conf</w:t>
      </w:r>
      <w:r w:rsidR="00FE3894" w:rsidRPr="00CE06BF">
        <w:rPr>
          <w:rFonts w:ascii="Arial Narrow" w:hAnsi="Arial Narrow" w:cs="Arial"/>
          <w:sz w:val="24"/>
        </w:rPr>
        <w:t>orme a los términos del contrato</w:t>
      </w:r>
      <w:r w:rsidRPr="00CE06BF">
        <w:rPr>
          <w:rFonts w:ascii="Arial Narrow" w:hAnsi="Arial Narrow" w:cs="Arial"/>
          <w:sz w:val="24"/>
        </w:rPr>
        <w:t>.</w:t>
      </w:r>
    </w:p>
    <w:p w:rsidR="00C15FE1" w:rsidRPr="00C15FE1" w:rsidRDefault="00C15FE1" w:rsidP="00135211">
      <w:pPr>
        <w:spacing w:after="0" w:line="240" w:lineRule="auto"/>
        <w:ind w:left="1134"/>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Vigilar la realización</w:t>
      </w:r>
      <w:r w:rsidR="00FE3894" w:rsidRPr="00CE06BF">
        <w:rPr>
          <w:rFonts w:ascii="Arial Narrow" w:hAnsi="Arial Narrow" w:cs="Arial"/>
          <w:sz w:val="24"/>
        </w:rPr>
        <w:t xml:space="preserve"> de las actividades del contrato</w:t>
      </w:r>
      <w:r w:rsidRPr="00CE06BF">
        <w:rPr>
          <w:rFonts w:ascii="Arial Narrow" w:hAnsi="Arial Narrow" w:cs="Arial"/>
          <w:sz w:val="24"/>
        </w:rPr>
        <w:t xml:space="preserve"> conforme</w:t>
      </w:r>
      <w:r w:rsidR="00FE3894" w:rsidRPr="00CE06BF">
        <w:rPr>
          <w:rFonts w:ascii="Arial Narrow" w:hAnsi="Arial Narrow" w:cs="Arial"/>
          <w:sz w:val="24"/>
        </w:rPr>
        <w:t xml:space="preserve"> a lo establecido en el contrato</w:t>
      </w:r>
      <w:r w:rsidR="00C15FE1">
        <w:rPr>
          <w:rFonts w:ascii="Arial Narrow" w:hAnsi="Arial Narrow" w:cs="Arial"/>
          <w:sz w:val="24"/>
        </w:rPr>
        <w:t>.</w:t>
      </w:r>
    </w:p>
    <w:p w:rsidR="00C15FE1" w:rsidRPr="00C15FE1" w:rsidRDefault="00C15FE1" w:rsidP="00135211">
      <w:pPr>
        <w:spacing w:after="0" w:line="240" w:lineRule="auto"/>
        <w:ind w:left="1134"/>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Solicitar oportunamente cua</w:t>
      </w:r>
      <w:r w:rsidR="00FA72BD" w:rsidRPr="00CE06BF">
        <w:rPr>
          <w:rFonts w:ascii="Arial Narrow" w:hAnsi="Arial Narrow" w:cs="Arial"/>
          <w:sz w:val="24"/>
        </w:rPr>
        <w:t>lquier modificación del contrato</w:t>
      </w:r>
      <w:r w:rsidRPr="00CE06BF">
        <w:rPr>
          <w:rFonts w:ascii="Arial Narrow" w:hAnsi="Arial Narrow" w:cs="Arial"/>
          <w:sz w:val="24"/>
        </w:rPr>
        <w:t xml:space="preserve"> e indicar las circunstancias de tiempo, modo</w:t>
      </w:r>
      <w:r w:rsidR="00C15FE1">
        <w:rPr>
          <w:rFonts w:ascii="Arial Narrow" w:hAnsi="Arial Narrow" w:cs="Arial"/>
          <w:sz w:val="24"/>
        </w:rPr>
        <w:t xml:space="preserve"> y lugar que la justifica.</w:t>
      </w:r>
    </w:p>
    <w:p w:rsidR="00C15FE1" w:rsidRPr="00C15FE1" w:rsidRDefault="00C15FE1" w:rsidP="00135211">
      <w:pPr>
        <w:spacing w:after="0" w:line="240" w:lineRule="auto"/>
        <w:ind w:left="1134"/>
        <w:jc w:val="both"/>
        <w:rPr>
          <w:rFonts w:ascii="Arial Narrow" w:hAnsi="Arial Narrow" w:cs="Arial"/>
          <w:sz w:val="24"/>
          <w:szCs w:val="24"/>
        </w:rPr>
      </w:pPr>
    </w:p>
    <w:p w:rsidR="006345B5" w:rsidRDefault="00756837" w:rsidP="006345B5">
      <w:pPr>
        <w:pStyle w:val="Prrafodelista"/>
        <w:numPr>
          <w:ilvl w:val="0"/>
          <w:numId w:val="4"/>
        </w:numPr>
        <w:ind w:left="1134" w:hanging="567"/>
        <w:rPr>
          <w:rFonts w:ascii="Arial Narrow" w:hAnsi="Arial Narrow" w:cs="Arial"/>
          <w:sz w:val="24"/>
        </w:rPr>
      </w:pPr>
      <w:r w:rsidRPr="006345B5">
        <w:rPr>
          <w:rFonts w:ascii="Arial Narrow" w:hAnsi="Arial Narrow" w:cs="Arial"/>
          <w:sz w:val="24"/>
        </w:rPr>
        <w:t>Presentar el informe periódico de supervisión, en el que conste la verificac</w:t>
      </w:r>
      <w:r w:rsidR="00FA72BD" w:rsidRPr="006345B5">
        <w:rPr>
          <w:rFonts w:ascii="Arial Narrow" w:hAnsi="Arial Narrow" w:cs="Arial"/>
          <w:sz w:val="24"/>
        </w:rPr>
        <w:t>ión de la ejecución del contrato</w:t>
      </w:r>
      <w:r w:rsidRPr="006345B5">
        <w:rPr>
          <w:rFonts w:ascii="Arial Narrow" w:hAnsi="Arial Narrow" w:cs="Arial"/>
          <w:sz w:val="24"/>
        </w:rPr>
        <w:t xml:space="preserve"> conforme los productos y/o informes del mismo.</w:t>
      </w:r>
      <w:r w:rsidR="006345B5" w:rsidRPr="006345B5">
        <w:rPr>
          <w:rFonts w:ascii="Arial Narrow" w:hAnsi="Arial Narrow" w:cs="Arial"/>
          <w:sz w:val="24"/>
        </w:rPr>
        <w:t xml:space="preserve"> </w:t>
      </w:r>
    </w:p>
    <w:p w:rsidR="006345B5" w:rsidRPr="006345B5" w:rsidRDefault="006345B5" w:rsidP="006345B5">
      <w:pPr>
        <w:pStyle w:val="Prrafodelista"/>
        <w:rPr>
          <w:rFonts w:ascii="Arial Narrow" w:hAnsi="Arial Narrow" w:cs="Arial"/>
          <w:sz w:val="24"/>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sz w:val="24"/>
        </w:rPr>
        <w:lastRenderedPageBreak/>
        <w:t>En el evento en que se requiera, proyectar el acta de liquidación del contrato. El supervisor presentará un</w:t>
      </w:r>
      <w:r w:rsidRPr="006345B5">
        <w:rPr>
          <w:rFonts w:ascii="Arial Narrow" w:hAnsi="Arial Narrow" w:cs="Arial"/>
        </w:rPr>
        <w:t xml:space="preserve"> informe final y el recibo a satisfacción de los documentos e informes, por cada uno de los pagos realizados al contratista. </w:t>
      </w:r>
    </w:p>
    <w:p w:rsidR="006345B5" w:rsidRPr="006345B5" w:rsidRDefault="006345B5" w:rsidP="006345B5">
      <w:pPr>
        <w:pStyle w:val="Prrafodelista"/>
        <w:rPr>
          <w:rFonts w:ascii="Arial Narrow" w:hAnsi="Arial Narrow" w:cs="Arial"/>
          <w:sz w:val="24"/>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El supervisor deberá verificar, en el caso que aplique, si los bienes utilizados por el contratista se  encuentran en debido estado de conservación. </w:t>
      </w:r>
    </w:p>
    <w:p w:rsidR="006345B5" w:rsidRPr="006345B5" w:rsidRDefault="006345B5" w:rsidP="006345B5">
      <w:pPr>
        <w:pStyle w:val="Prrafodelista"/>
        <w:rPr>
          <w:rFonts w:ascii="Arial Narrow" w:hAnsi="Arial Narrow" w:cs="Arial"/>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p>
    <w:p w:rsidR="006345B5" w:rsidRPr="006345B5" w:rsidRDefault="006345B5" w:rsidP="006345B5">
      <w:pPr>
        <w:pStyle w:val="Prrafodelista"/>
        <w:rPr>
          <w:rFonts w:ascii="Arial Narrow" w:hAnsi="Arial Narrow" w:cs="Arial"/>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p>
    <w:p w:rsidR="006345B5" w:rsidRPr="006345B5" w:rsidRDefault="006345B5" w:rsidP="006345B5">
      <w:pPr>
        <w:pStyle w:val="Prrafodelista"/>
        <w:rPr>
          <w:rFonts w:ascii="Arial Narrow" w:hAnsi="Arial Narrow"/>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los criterios de sostenibilidad ambiental si fueron pactados. </w:t>
      </w:r>
    </w:p>
    <w:p w:rsidR="006345B5" w:rsidRPr="006345B5" w:rsidRDefault="006345B5" w:rsidP="006345B5">
      <w:pPr>
        <w:pStyle w:val="Prrafodelista"/>
        <w:rPr>
          <w:rFonts w:ascii="Arial Narrow" w:hAnsi="Arial Narrow" w:cs="Arial"/>
          <w:b/>
          <w:color w:val="000000"/>
          <w:shd w:val="clear" w:color="auto" w:fill="FFFFFF"/>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las políticas establecidas por el Ministerio en materia de seguridad de la información y demás reglas contractuales pactadas en el presente contrato relacionadas con la seguridad de la información. </w:t>
      </w:r>
    </w:p>
    <w:p w:rsidR="006345B5" w:rsidRPr="006345B5" w:rsidRDefault="006345B5" w:rsidP="006345B5">
      <w:pPr>
        <w:pStyle w:val="Prrafodelista"/>
        <w:rPr>
          <w:rFonts w:ascii="Arial Narrow" w:hAnsi="Arial Narrow" w:cs="Arial"/>
          <w:b/>
          <w:color w:val="000000"/>
          <w:shd w:val="clear" w:color="auto" w:fill="FFFFFF"/>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Suscribir conjuntamente con el Contratista el Acta de confidencialidad de la información establecido en el MADSIG cuando aplique según el objeto del contrato y lo establecido en el Manual de Contratación de la Entidad. </w:t>
      </w:r>
    </w:p>
    <w:p w:rsidR="006345B5" w:rsidRPr="006345B5" w:rsidRDefault="006345B5" w:rsidP="006345B5">
      <w:pPr>
        <w:pStyle w:val="Prrafodelista"/>
        <w:rPr>
          <w:rFonts w:ascii="Arial Narrow" w:hAnsi="Arial Narrow" w:cs="Arial"/>
          <w:b/>
          <w:color w:val="000000"/>
          <w:shd w:val="clear" w:color="auto" w:fill="FFFFFF"/>
        </w:rPr>
      </w:pPr>
    </w:p>
    <w:p w:rsidR="00D1654B" w:rsidRPr="00D1654B" w:rsidRDefault="00D1654B" w:rsidP="006345B5">
      <w:pPr>
        <w:pStyle w:val="Prrafodelista"/>
        <w:numPr>
          <w:ilvl w:val="0"/>
          <w:numId w:val="4"/>
        </w:numPr>
        <w:ind w:left="1134" w:hanging="567"/>
        <w:rPr>
          <w:rFonts w:ascii="Arial Narrow" w:hAnsi="Arial Narrow" w:cs="Arial"/>
          <w:sz w:val="24"/>
        </w:rPr>
      </w:pPr>
      <w:r>
        <w:rPr>
          <w:rFonts w:ascii="Arial Narrow" w:eastAsia="Times New Roman" w:hAnsi="Arial Narrow" w:cs="Arial"/>
          <w:sz w:val="24"/>
        </w:rPr>
        <w:t>Cuando el contrato</w:t>
      </w:r>
      <w:r w:rsidRPr="00D1654B">
        <w:rPr>
          <w:rFonts w:ascii="Arial Narrow" w:eastAsia="Times New Roman" w:hAnsi="Arial Narrow" w:cs="Arial"/>
          <w:sz w:val="24"/>
        </w:rPr>
        <w:t xml:space="preserve"> verse sobre publicación de obras, independientemente del formato de la publicación y de la forma y fuente de desarrollo, el supervisor deberá velar porque la entidad ejecutora envié una copia de la misma, al Centro de Documentación para que forme parte del registro de publicaciones. </w:t>
      </w:r>
    </w:p>
    <w:p w:rsidR="00D1654B" w:rsidRPr="00D1654B" w:rsidRDefault="00D1654B" w:rsidP="00D1654B">
      <w:pPr>
        <w:pStyle w:val="Prrafodelista"/>
        <w:rPr>
          <w:rFonts w:ascii="Arial Narrow" w:hAnsi="Arial Narrow" w:cs="Arial"/>
          <w:color w:val="000000"/>
          <w:shd w:val="clear" w:color="auto" w:fill="FFFFFF"/>
        </w:rPr>
      </w:pPr>
    </w:p>
    <w:p w:rsidR="00E105A9" w:rsidRPr="007E15C4"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Cuando el objeto del contrato</w:t>
      </w:r>
      <w:r w:rsidRPr="006345B5">
        <w:rPr>
          <w:rFonts w:ascii="Arial Narrow" w:hAnsi="Arial Narrow" w:cs="Arial"/>
          <w:b/>
          <w:color w:val="000000"/>
          <w:shd w:val="clear" w:color="auto" w:fill="FFFFFF"/>
        </w:rPr>
        <w:t xml:space="preserve"> </w:t>
      </w:r>
      <w:r w:rsidRPr="006345B5">
        <w:rPr>
          <w:rFonts w:ascii="Arial Narrow" w:hAnsi="Arial Narrow" w:cs="Arial"/>
          <w:color w:val="000000"/>
          <w:shd w:val="clear" w:color="auto" w:fill="FFFFFF"/>
        </w:rPr>
        <w:t>verse sobre realización de estudios necesarios para la ejecución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mismos pesen restricciones establecidas por la Ley.</w:t>
      </w:r>
    </w:p>
    <w:p w:rsidR="007E15C4" w:rsidRPr="007E15C4" w:rsidRDefault="007E15C4" w:rsidP="007E15C4">
      <w:pPr>
        <w:pStyle w:val="Prrafodelista"/>
        <w:rPr>
          <w:rFonts w:ascii="Arial Narrow" w:hAnsi="Arial Narrow" w:cs="Arial"/>
          <w:sz w:val="24"/>
        </w:rPr>
      </w:pPr>
    </w:p>
    <w:p w:rsidR="007E15C4" w:rsidRDefault="007E15C4" w:rsidP="006345B5">
      <w:pPr>
        <w:pStyle w:val="Prrafodelista"/>
        <w:numPr>
          <w:ilvl w:val="0"/>
          <w:numId w:val="4"/>
        </w:numPr>
        <w:ind w:left="1134" w:hanging="567"/>
        <w:rPr>
          <w:rFonts w:ascii="Arial Narrow" w:hAnsi="Arial Narrow" w:cs="Arial"/>
          <w:sz w:val="24"/>
        </w:rPr>
      </w:pPr>
      <w:r>
        <w:rPr>
          <w:rFonts w:ascii="Arial Narrow" w:hAnsi="Arial Narrow" w:cs="Arial"/>
          <w:sz w:val="24"/>
        </w:rPr>
        <w:t>Dar ingreso al almacén de los bienes que se adquieran en la ejecución del contrato.</w:t>
      </w:r>
    </w:p>
    <w:p w:rsidR="007E15C4" w:rsidRPr="007E15C4" w:rsidRDefault="007E15C4" w:rsidP="007E15C4">
      <w:pPr>
        <w:pStyle w:val="Prrafodelista"/>
        <w:rPr>
          <w:rFonts w:ascii="Arial Narrow" w:hAnsi="Arial Narrow" w:cs="Arial"/>
          <w:sz w:val="24"/>
        </w:rPr>
      </w:pPr>
    </w:p>
    <w:p w:rsidR="007E15C4" w:rsidRDefault="007E15C4" w:rsidP="006345B5">
      <w:pPr>
        <w:pStyle w:val="Prrafodelista"/>
        <w:numPr>
          <w:ilvl w:val="0"/>
          <w:numId w:val="4"/>
        </w:numPr>
        <w:ind w:left="1134" w:hanging="567"/>
        <w:rPr>
          <w:rFonts w:ascii="Arial Narrow" w:hAnsi="Arial Narrow" w:cs="Arial"/>
          <w:sz w:val="24"/>
        </w:rPr>
      </w:pPr>
      <w:r>
        <w:rPr>
          <w:rFonts w:ascii="Arial Narrow" w:hAnsi="Arial Narrow" w:cs="Arial"/>
          <w:sz w:val="24"/>
        </w:rPr>
        <w:t>Verificar el cumplimiento de los criterios de seguridad y salud en el trabajo, y de los criterios de sostenibilidad ambiental cuando aplique.</w:t>
      </w:r>
    </w:p>
    <w:p w:rsidR="00821EFC" w:rsidRPr="00821EFC" w:rsidRDefault="00821EFC" w:rsidP="00821EFC">
      <w:pPr>
        <w:pStyle w:val="Prrafodelista"/>
        <w:ind w:left="1134"/>
        <w:rPr>
          <w:rFonts w:ascii="Arial Narrow" w:hAnsi="Arial Narrow" w:cs="Arial"/>
          <w:sz w:val="24"/>
        </w:rPr>
      </w:pPr>
    </w:p>
    <w:p w:rsidR="00821EFC" w:rsidRPr="006345B5" w:rsidRDefault="00821EFC" w:rsidP="006345B5">
      <w:pPr>
        <w:pStyle w:val="Prrafodelista"/>
        <w:numPr>
          <w:ilvl w:val="0"/>
          <w:numId w:val="4"/>
        </w:numPr>
        <w:ind w:left="1134" w:hanging="567"/>
        <w:rPr>
          <w:rFonts w:ascii="Arial Narrow" w:hAnsi="Arial Narrow" w:cs="Arial"/>
          <w:sz w:val="24"/>
        </w:rPr>
      </w:pPr>
      <w:r w:rsidRPr="00821EFC">
        <w:rPr>
          <w:rFonts w:ascii="Arial Narrow" w:hAnsi="Arial Narrow" w:cs="Arial"/>
          <w:sz w:val="24"/>
        </w:rPr>
        <w:t>Realizar las acciones tendientes a verificar que las creaciones u obras realizadas en virtud del contrato suscrito entre las partes se encuentren exentas de plagio o cualquier tipo de vulneración al régimen de propiedad intelectual en Colombia, y dar aviso ante las autoridades pertinentes en caso de evidenciar una infracción</w:t>
      </w:r>
    </w:p>
    <w:p w:rsidR="006345B5" w:rsidRPr="006345B5" w:rsidRDefault="006345B5" w:rsidP="006345B5">
      <w:pPr>
        <w:pStyle w:val="Prrafodelista"/>
        <w:rPr>
          <w:rFonts w:ascii="Arial Narrow" w:hAnsi="Arial Narrow" w:cs="Arial"/>
          <w:sz w:val="24"/>
        </w:rPr>
      </w:pPr>
    </w:p>
    <w:p w:rsidR="00756837" w:rsidRPr="00C15FE1" w:rsidRDefault="007E15C4" w:rsidP="00C15FE1">
      <w:pPr>
        <w:pStyle w:val="Prrafodelista"/>
        <w:numPr>
          <w:ilvl w:val="1"/>
          <w:numId w:val="28"/>
        </w:numPr>
        <w:ind w:left="567" w:hanging="567"/>
        <w:contextualSpacing w:val="0"/>
        <w:rPr>
          <w:rFonts w:ascii="Arial Narrow" w:hAnsi="Arial Narrow" w:cs="Arial"/>
          <w:b/>
          <w:bCs/>
          <w:sz w:val="24"/>
        </w:rPr>
      </w:pPr>
      <w:r>
        <w:rPr>
          <w:rFonts w:ascii="Arial Narrow" w:hAnsi="Arial Narrow" w:cs="Arial"/>
          <w:b/>
          <w:bCs/>
          <w:sz w:val="24"/>
        </w:rPr>
        <w:t>COMITÉ TÉCNICO (en caso de requerirse)</w:t>
      </w:r>
    </w:p>
    <w:p w:rsidR="009B56E9" w:rsidRPr="00C15FE1" w:rsidRDefault="009B56E9" w:rsidP="00C15FE1">
      <w:pPr>
        <w:spacing w:after="0" w:line="240" w:lineRule="auto"/>
        <w:jc w:val="both"/>
        <w:rPr>
          <w:rFonts w:ascii="Arial Narrow" w:hAnsi="Arial Narrow" w:cs="Arial"/>
          <w:sz w:val="24"/>
          <w:szCs w:val="24"/>
        </w:rPr>
      </w:pPr>
    </w:p>
    <w:p w:rsidR="00756837" w:rsidRPr="00C15FE1" w:rsidRDefault="009B56E9" w:rsidP="00C15FE1">
      <w:pPr>
        <w:spacing w:after="0" w:line="240" w:lineRule="auto"/>
        <w:jc w:val="both"/>
        <w:rPr>
          <w:rFonts w:ascii="Arial Narrow" w:hAnsi="Arial Narrow" w:cs="Arial"/>
          <w:sz w:val="24"/>
          <w:szCs w:val="24"/>
        </w:rPr>
      </w:pPr>
      <w:r w:rsidRPr="00C15FE1">
        <w:rPr>
          <w:rFonts w:ascii="Arial Narrow" w:hAnsi="Arial Narrow" w:cs="Arial"/>
          <w:sz w:val="24"/>
          <w:szCs w:val="24"/>
        </w:rPr>
        <w:t>Para los efectos relativos a la oper</w:t>
      </w:r>
      <w:r w:rsidR="0010606C" w:rsidRPr="00C15FE1">
        <w:rPr>
          <w:rFonts w:ascii="Arial Narrow" w:hAnsi="Arial Narrow" w:cs="Arial"/>
          <w:sz w:val="24"/>
          <w:szCs w:val="24"/>
        </w:rPr>
        <w:t>ación del Contrato</w:t>
      </w:r>
      <w:r w:rsidRPr="00C15FE1">
        <w:rPr>
          <w:rFonts w:ascii="Arial Narrow" w:hAnsi="Arial Narrow" w:cs="Arial"/>
          <w:sz w:val="24"/>
          <w:szCs w:val="24"/>
        </w:rPr>
        <w:t xml:space="preserve">, funcionará un </w:t>
      </w:r>
      <w:r w:rsidR="007A578B" w:rsidRPr="00C15FE1">
        <w:rPr>
          <w:rFonts w:ascii="Arial Narrow" w:hAnsi="Arial Narrow" w:cs="Arial"/>
          <w:sz w:val="24"/>
          <w:szCs w:val="24"/>
        </w:rPr>
        <w:t xml:space="preserve">Comité Técnico </w:t>
      </w:r>
      <w:r w:rsidRPr="00C15FE1">
        <w:rPr>
          <w:rFonts w:ascii="Arial Narrow" w:hAnsi="Arial Narrow" w:cs="Arial"/>
          <w:sz w:val="24"/>
          <w:szCs w:val="24"/>
        </w:rPr>
        <w:t xml:space="preserve">integrado por: </w:t>
      </w:r>
      <w:r w:rsidR="006345B5" w:rsidRPr="006345B5">
        <w:rPr>
          <w:rFonts w:ascii="Arial Narrow" w:hAnsi="Arial Narrow" w:cs="Arial"/>
          <w:color w:val="808080" w:themeColor="background1" w:themeShade="80"/>
          <w:sz w:val="24"/>
          <w:szCs w:val="24"/>
        </w:rPr>
        <w:t>(señalar como se conformará el comité, por parte de las entidades que suscriben el contrato)</w:t>
      </w:r>
      <w:r w:rsidR="00C15FE1" w:rsidRPr="006345B5">
        <w:rPr>
          <w:rFonts w:ascii="Arial Narrow" w:hAnsi="Arial Narrow" w:cs="Arial"/>
          <w:color w:val="808080" w:themeColor="background1" w:themeShade="80"/>
          <w:sz w:val="24"/>
          <w:szCs w:val="24"/>
        </w:rPr>
        <w:t>.</w:t>
      </w:r>
    </w:p>
    <w:p w:rsidR="00937662" w:rsidRPr="00C15FE1" w:rsidRDefault="00937662" w:rsidP="00C15FE1">
      <w:pPr>
        <w:spacing w:after="0" w:line="240" w:lineRule="auto"/>
        <w:jc w:val="both"/>
        <w:rPr>
          <w:rFonts w:ascii="Arial Narrow" w:hAnsi="Arial Narrow" w:cs="Arial"/>
          <w:sz w:val="24"/>
          <w:szCs w:val="24"/>
        </w:rPr>
      </w:pPr>
    </w:p>
    <w:p w:rsidR="008D53AA" w:rsidRPr="00C15FE1" w:rsidRDefault="00756837" w:rsidP="008D53AA">
      <w:pPr>
        <w:spacing w:after="0" w:line="240" w:lineRule="auto"/>
        <w:jc w:val="both"/>
        <w:rPr>
          <w:rFonts w:ascii="Arial Narrow" w:hAnsi="Arial Narrow" w:cs="Arial"/>
          <w:sz w:val="24"/>
          <w:szCs w:val="24"/>
        </w:rPr>
      </w:pPr>
      <w:r w:rsidRPr="00C15FE1">
        <w:rPr>
          <w:rFonts w:ascii="Arial Narrow" w:hAnsi="Arial Narrow" w:cs="Arial"/>
          <w:sz w:val="24"/>
          <w:szCs w:val="24"/>
        </w:rPr>
        <w:t xml:space="preserve">El </w:t>
      </w:r>
      <w:r w:rsidR="007E37A5" w:rsidRPr="00C15FE1">
        <w:rPr>
          <w:rFonts w:ascii="Arial Narrow" w:hAnsi="Arial Narrow" w:cs="Arial"/>
          <w:sz w:val="24"/>
          <w:szCs w:val="24"/>
        </w:rPr>
        <w:t>Comité tendrá</w:t>
      </w:r>
      <w:r w:rsidRPr="00C15FE1">
        <w:rPr>
          <w:rFonts w:ascii="Arial Narrow" w:hAnsi="Arial Narrow" w:cs="Arial"/>
          <w:sz w:val="24"/>
          <w:szCs w:val="24"/>
        </w:rPr>
        <w:t xml:space="preserve"> como obligación adelantar las siguientes actividades:</w:t>
      </w:r>
      <w:bookmarkStart w:id="10" w:name="_Toc397335531"/>
    </w:p>
    <w:p w:rsidR="008D53AA" w:rsidRPr="00C15FE1" w:rsidRDefault="008D53AA" w:rsidP="008D53AA">
      <w:pPr>
        <w:spacing w:after="0" w:line="240" w:lineRule="auto"/>
        <w:jc w:val="both"/>
        <w:rPr>
          <w:rFonts w:ascii="Arial Narrow" w:hAnsi="Arial Narrow" w:cs="Arial"/>
          <w:sz w:val="24"/>
          <w:szCs w:val="24"/>
        </w:rPr>
      </w:pPr>
    </w:p>
    <w:p w:rsidR="007A578B" w:rsidRPr="007A578B" w:rsidRDefault="0077313C" w:rsidP="00135211">
      <w:pPr>
        <w:pStyle w:val="Prrafodelista"/>
        <w:numPr>
          <w:ilvl w:val="0"/>
          <w:numId w:val="30"/>
        </w:numPr>
        <w:ind w:left="1134" w:hanging="567"/>
        <w:rPr>
          <w:rFonts w:ascii="Arial Narrow" w:hAnsi="Arial Narrow"/>
          <w:sz w:val="24"/>
        </w:rPr>
      </w:pPr>
      <w:r w:rsidRPr="007A578B">
        <w:rPr>
          <w:rFonts w:ascii="Arial Narrow" w:hAnsi="Arial Narrow"/>
          <w:sz w:val="24"/>
        </w:rPr>
        <w:lastRenderedPageBreak/>
        <w:t>Brindar apoyo técnico para el cumplimiento del</w:t>
      </w:r>
      <w:r w:rsidR="00FB156D">
        <w:rPr>
          <w:rFonts w:ascii="Arial Narrow" w:hAnsi="Arial Narrow"/>
          <w:sz w:val="24"/>
        </w:rPr>
        <w:t xml:space="preserve"> </w:t>
      </w:r>
      <w:r w:rsidRPr="007A578B">
        <w:rPr>
          <w:rFonts w:ascii="Arial Narrow" w:hAnsi="Arial Narrow"/>
          <w:sz w:val="24"/>
        </w:rPr>
        <w:t>objeto</w:t>
      </w:r>
      <w:r w:rsidR="007A578B" w:rsidRPr="007A578B">
        <w:rPr>
          <w:rFonts w:ascii="Arial Narrow" w:hAnsi="Arial Narrow"/>
          <w:sz w:val="24"/>
        </w:rPr>
        <w:t xml:space="preserve"> </w:t>
      </w:r>
      <w:r w:rsidR="00FB156D">
        <w:rPr>
          <w:rFonts w:ascii="Arial Narrow" w:hAnsi="Arial Narrow"/>
          <w:sz w:val="24"/>
        </w:rPr>
        <w:t>d</w:t>
      </w:r>
      <w:r w:rsidR="007A578B" w:rsidRPr="007A578B">
        <w:rPr>
          <w:rFonts w:ascii="Arial Narrow" w:hAnsi="Arial Narrow"/>
          <w:sz w:val="24"/>
        </w:rPr>
        <w:t>el Contrato.</w:t>
      </w:r>
    </w:p>
    <w:p w:rsidR="007A578B" w:rsidRPr="00FB156D" w:rsidRDefault="007A578B" w:rsidP="00135211">
      <w:pPr>
        <w:spacing w:after="0" w:line="240" w:lineRule="auto"/>
        <w:ind w:left="1134"/>
        <w:jc w:val="both"/>
        <w:rPr>
          <w:rFonts w:ascii="Arial Narrow" w:hAnsi="Arial Narrow"/>
          <w:sz w:val="24"/>
          <w:szCs w:val="24"/>
          <w:lang w:val="es-ES"/>
        </w:rPr>
      </w:pPr>
    </w:p>
    <w:p w:rsidR="007A578B" w:rsidRPr="007A578B" w:rsidRDefault="00B36752" w:rsidP="00135211">
      <w:pPr>
        <w:pStyle w:val="Prrafodelista"/>
        <w:numPr>
          <w:ilvl w:val="0"/>
          <w:numId w:val="30"/>
        </w:numPr>
        <w:ind w:left="1134" w:hanging="567"/>
        <w:rPr>
          <w:rFonts w:ascii="Arial Narrow" w:hAnsi="Arial Narrow"/>
          <w:sz w:val="24"/>
        </w:rPr>
      </w:pPr>
      <w:r>
        <w:rPr>
          <w:rFonts w:ascii="Arial Narrow" w:hAnsi="Arial Narrow"/>
          <w:sz w:val="24"/>
        </w:rPr>
        <w:t>Apoyar el d</w:t>
      </w:r>
      <w:r w:rsidR="0077313C" w:rsidRPr="007A578B">
        <w:rPr>
          <w:rFonts w:ascii="Arial Narrow" w:hAnsi="Arial Narrow"/>
          <w:sz w:val="24"/>
        </w:rPr>
        <w:t>irecciona</w:t>
      </w:r>
      <w:r>
        <w:rPr>
          <w:rFonts w:ascii="Arial Narrow" w:hAnsi="Arial Narrow"/>
          <w:sz w:val="24"/>
        </w:rPr>
        <w:t>miento de</w:t>
      </w:r>
      <w:r w:rsidR="0077313C" w:rsidRPr="007A578B">
        <w:rPr>
          <w:rFonts w:ascii="Arial Narrow" w:hAnsi="Arial Narrow"/>
          <w:sz w:val="24"/>
        </w:rPr>
        <w:t xml:space="preserve"> la ruta operativa técnica para el cumplimiento del objeto del contrato.</w:t>
      </w:r>
    </w:p>
    <w:p w:rsidR="007A578B" w:rsidRPr="007A578B" w:rsidRDefault="007A578B" w:rsidP="00135211">
      <w:pPr>
        <w:spacing w:after="0" w:line="240" w:lineRule="auto"/>
        <w:ind w:left="1134"/>
        <w:jc w:val="both"/>
        <w:rPr>
          <w:rFonts w:ascii="Arial Narrow" w:hAnsi="Arial Narrow"/>
          <w:sz w:val="24"/>
          <w:szCs w:val="24"/>
        </w:rPr>
      </w:pPr>
    </w:p>
    <w:p w:rsidR="007A578B" w:rsidRDefault="002868E0" w:rsidP="00135211">
      <w:pPr>
        <w:pStyle w:val="Prrafodelista"/>
        <w:numPr>
          <w:ilvl w:val="0"/>
          <w:numId w:val="30"/>
        </w:numPr>
        <w:ind w:left="1134" w:hanging="567"/>
        <w:rPr>
          <w:rFonts w:ascii="Arial Narrow" w:hAnsi="Arial Narrow"/>
          <w:sz w:val="24"/>
        </w:rPr>
      </w:pPr>
      <w:r w:rsidRPr="00CE06BF">
        <w:rPr>
          <w:rFonts w:ascii="Arial Narrow" w:hAnsi="Arial Narrow"/>
          <w:sz w:val="24"/>
        </w:rPr>
        <w:t xml:space="preserve">Reunirse, por convocatoria del </w:t>
      </w:r>
      <w:r w:rsidR="007A578B">
        <w:rPr>
          <w:rFonts w:ascii="Arial Narrow" w:hAnsi="Arial Narrow"/>
          <w:sz w:val="24"/>
        </w:rPr>
        <w:t xml:space="preserve">Ministerio </w:t>
      </w:r>
      <w:r w:rsidRPr="00CE06BF">
        <w:rPr>
          <w:rFonts w:ascii="Arial Narrow" w:hAnsi="Arial Narrow"/>
          <w:sz w:val="24"/>
        </w:rPr>
        <w:t xml:space="preserve">o </w:t>
      </w:r>
      <w:r w:rsidR="006345B5">
        <w:rPr>
          <w:rFonts w:ascii="Arial Narrow" w:hAnsi="Arial Narrow"/>
          <w:sz w:val="24"/>
        </w:rPr>
        <w:t xml:space="preserve">de la </w:t>
      </w:r>
      <w:r w:rsidR="006345B5" w:rsidRPr="006345B5">
        <w:rPr>
          <w:rFonts w:ascii="Arial Narrow" w:hAnsi="Arial Narrow"/>
          <w:color w:val="808080" w:themeColor="background1" w:themeShade="80"/>
          <w:sz w:val="24"/>
        </w:rPr>
        <w:t>(nombre de la entidad ejecutora)</w:t>
      </w:r>
      <w:r w:rsidR="007A578B">
        <w:rPr>
          <w:rFonts w:ascii="Arial Narrow" w:hAnsi="Arial Narrow"/>
          <w:sz w:val="24"/>
        </w:rPr>
        <w:t xml:space="preserve"> </w:t>
      </w:r>
      <w:r w:rsidR="0077313C" w:rsidRPr="00CE06BF">
        <w:rPr>
          <w:rFonts w:ascii="Arial Narrow" w:hAnsi="Arial Narrow"/>
          <w:sz w:val="24"/>
        </w:rPr>
        <w:t xml:space="preserve">para orientar, </w:t>
      </w:r>
      <w:r w:rsidR="00211C31">
        <w:rPr>
          <w:rFonts w:ascii="Arial Narrow" w:hAnsi="Arial Narrow"/>
          <w:sz w:val="24"/>
        </w:rPr>
        <w:t xml:space="preserve">los </w:t>
      </w:r>
      <w:r w:rsidR="0077313C" w:rsidRPr="00CE06BF">
        <w:rPr>
          <w:rFonts w:ascii="Arial Narrow" w:hAnsi="Arial Narrow"/>
          <w:sz w:val="24"/>
        </w:rPr>
        <w:t>aspectos técnicos directamente relacionados con el desarrollo del objeto del contrato, cuando se estime pertinente</w:t>
      </w:r>
      <w:r w:rsidR="00686B82" w:rsidRPr="00CE06BF">
        <w:rPr>
          <w:rFonts w:ascii="Arial Narrow" w:hAnsi="Arial Narrow"/>
          <w:sz w:val="24"/>
        </w:rPr>
        <w:t>; las convocatorias deberán realizarse con al menos un día de anticipación por correo electrónico</w:t>
      </w:r>
      <w:r w:rsidR="0077313C" w:rsidRPr="00CE06BF">
        <w:rPr>
          <w:rFonts w:ascii="Arial Narrow" w:hAnsi="Arial Narrow"/>
          <w:sz w:val="24"/>
        </w:rPr>
        <w:t>.</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211C31" w:rsidP="00135211">
      <w:pPr>
        <w:pStyle w:val="Prrafodelista"/>
        <w:numPr>
          <w:ilvl w:val="0"/>
          <w:numId w:val="30"/>
        </w:numPr>
        <w:ind w:left="1134" w:hanging="567"/>
        <w:rPr>
          <w:rFonts w:ascii="Arial Narrow" w:hAnsi="Arial Narrow"/>
          <w:sz w:val="24"/>
        </w:rPr>
      </w:pPr>
      <w:r>
        <w:rPr>
          <w:rFonts w:ascii="Arial Narrow" w:hAnsi="Arial Narrow"/>
          <w:sz w:val="24"/>
        </w:rPr>
        <w:t xml:space="preserve">Apoyar a la supervisión para </w:t>
      </w:r>
      <w:r w:rsidR="0078391E">
        <w:rPr>
          <w:rFonts w:ascii="Arial Narrow" w:hAnsi="Arial Narrow"/>
          <w:sz w:val="24"/>
        </w:rPr>
        <w:t xml:space="preserve">mantener </w:t>
      </w:r>
      <w:r w:rsidR="0077313C" w:rsidRPr="00CE06BF">
        <w:rPr>
          <w:rFonts w:ascii="Arial Narrow" w:hAnsi="Arial Narrow"/>
          <w:sz w:val="24"/>
        </w:rPr>
        <w:t xml:space="preserve"> la línea técnica en las decisiones que se adopten.</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Aprobar y firmar las actas de las reuniones del Comité y demás documentos necesarios para la ejecución del contrato.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Dirimir las controversias técnicas que se presenten en el desarrollo del objeto contratado.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Comunicar a la supervisión del contrato las anomalías técnicas que puedan presentarse durante la ejecución del objeto.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7313C" w:rsidRP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Plantear soluciones técnicas a las anomalías que se presenten en el desarrollo del objeto.</w:t>
      </w:r>
    </w:p>
    <w:p w:rsidR="007A578B" w:rsidRPr="007A578B" w:rsidRDefault="007A578B" w:rsidP="007A578B">
      <w:pPr>
        <w:spacing w:after="0" w:line="240" w:lineRule="auto"/>
        <w:jc w:val="both"/>
        <w:rPr>
          <w:rFonts w:ascii="Arial Narrow" w:hAnsi="Arial Narrow"/>
          <w:color w:val="000000"/>
          <w:sz w:val="24"/>
          <w:szCs w:val="24"/>
          <w:lang w:val="es-ES"/>
        </w:rPr>
      </w:pPr>
    </w:p>
    <w:p w:rsidR="00B847B5" w:rsidRDefault="00B847B5" w:rsidP="007A578B">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w:t>
      </w:r>
      <w:r w:rsidR="009B5376">
        <w:rPr>
          <w:rFonts w:ascii="Arial Narrow" w:hAnsi="Arial Narrow"/>
          <w:color w:val="000000"/>
          <w:sz w:val="24"/>
          <w:szCs w:val="24"/>
          <w:lang w:val="es-ES"/>
        </w:rPr>
        <w:t>C</w:t>
      </w:r>
      <w:r>
        <w:rPr>
          <w:rFonts w:ascii="Arial Narrow" w:hAnsi="Arial Narrow"/>
          <w:color w:val="000000"/>
          <w:sz w:val="24"/>
          <w:szCs w:val="24"/>
          <w:lang w:val="es-ES"/>
        </w:rPr>
        <w:t xml:space="preserve">omité técnico podrá, en función de </w:t>
      </w:r>
      <w:r w:rsidR="006B553A">
        <w:rPr>
          <w:rFonts w:ascii="Arial Narrow" w:hAnsi="Arial Narrow"/>
          <w:color w:val="000000"/>
          <w:sz w:val="24"/>
          <w:szCs w:val="24"/>
          <w:lang w:val="es-ES"/>
        </w:rPr>
        <w:t>los temas a discutir</w:t>
      </w:r>
      <w:r w:rsidR="005464C4">
        <w:rPr>
          <w:rFonts w:ascii="Arial Narrow" w:hAnsi="Arial Narrow"/>
          <w:color w:val="000000"/>
          <w:sz w:val="24"/>
          <w:szCs w:val="24"/>
          <w:lang w:val="es-ES"/>
        </w:rPr>
        <w:t>,</w:t>
      </w:r>
      <w:r w:rsidR="006B553A">
        <w:rPr>
          <w:rFonts w:ascii="Arial Narrow" w:hAnsi="Arial Narrow"/>
          <w:color w:val="000000"/>
          <w:sz w:val="24"/>
          <w:szCs w:val="24"/>
          <w:lang w:val="es-ES"/>
        </w:rPr>
        <w:t xml:space="preserve"> </w:t>
      </w:r>
      <w:r w:rsidR="005464C4">
        <w:rPr>
          <w:rFonts w:ascii="Arial Narrow" w:hAnsi="Arial Narrow"/>
          <w:color w:val="000000"/>
          <w:sz w:val="24"/>
          <w:szCs w:val="24"/>
          <w:lang w:val="es-ES"/>
        </w:rPr>
        <w:t xml:space="preserve">convocar </w:t>
      </w:r>
      <w:r w:rsidR="00BA3193">
        <w:rPr>
          <w:rFonts w:ascii="Arial Narrow" w:hAnsi="Arial Narrow"/>
          <w:color w:val="000000"/>
          <w:sz w:val="24"/>
          <w:szCs w:val="24"/>
          <w:lang w:val="es-ES"/>
        </w:rPr>
        <w:t>la participación de otra</w:t>
      </w:r>
      <w:r w:rsidR="009B5376">
        <w:rPr>
          <w:rFonts w:ascii="Arial Narrow" w:hAnsi="Arial Narrow"/>
          <w:color w:val="000000"/>
          <w:sz w:val="24"/>
          <w:szCs w:val="24"/>
          <w:lang w:val="es-ES"/>
        </w:rPr>
        <w:t xml:space="preserve">s </w:t>
      </w:r>
      <w:r w:rsidR="00BA3193">
        <w:rPr>
          <w:rFonts w:ascii="Arial Narrow" w:hAnsi="Arial Narrow"/>
          <w:color w:val="000000"/>
          <w:sz w:val="24"/>
          <w:szCs w:val="24"/>
          <w:lang w:val="es-ES"/>
        </w:rPr>
        <w:t xml:space="preserve">dependencias </w:t>
      </w:r>
      <w:r w:rsidR="006B553A">
        <w:rPr>
          <w:rFonts w:ascii="Arial Narrow" w:hAnsi="Arial Narrow"/>
          <w:color w:val="000000"/>
          <w:sz w:val="24"/>
          <w:szCs w:val="24"/>
          <w:lang w:val="es-ES"/>
        </w:rPr>
        <w:t xml:space="preserve">del Ministerio </w:t>
      </w:r>
      <w:r w:rsidR="009B5376">
        <w:rPr>
          <w:rFonts w:ascii="Arial Narrow" w:hAnsi="Arial Narrow"/>
          <w:color w:val="000000"/>
          <w:sz w:val="24"/>
          <w:szCs w:val="24"/>
          <w:lang w:val="es-ES"/>
        </w:rPr>
        <w:t xml:space="preserve">o de otras </w:t>
      </w:r>
      <w:r w:rsidR="006B553A">
        <w:rPr>
          <w:rFonts w:ascii="Arial Narrow" w:hAnsi="Arial Narrow"/>
          <w:color w:val="000000"/>
          <w:sz w:val="24"/>
          <w:szCs w:val="24"/>
          <w:lang w:val="es-ES"/>
        </w:rPr>
        <w:t>entidades involucradas en el tema.</w:t>
      </w:r>
    </w:p>
    <w:p w:rsidR="006B553A" w:rsidRDefault="006B553A" w:rsidP="007A578B">
      <w:pPr>
        <w:spacing w:after="0" w:line="240" w:lineRule="auto"/>
        <w:jc w:val="both"/>
        <w:rPr>
          <w:rFonts w:ascii="Arial Narrow" w:hAnsi="Arial Narrow"/>
          <w:color w:val="000000"/>
          <w:sz w:val="24"/>
          <w:szCs w:val="24"/>
          <w:lang w:val="es-ES"/>
        </w:rPr>
      </w:pPr>
    </w:p>
    <w:p w:rsidR="0077313C" w:rsidRDefault="0077313C" w:rsidP="007A578B">
      <w:pPr>
        <w:spacing w:after="0" w:line="240" w:lineRule="auto"/>
        <w:jc w:val="both"/>
        <w:rPr>
          <w:rFonts w:ascii="Arial Narrow" w:hAnsi="Arial Narrow"/>
          <w:color w:val="000000"/>
          <w:sz w:val="24"/>
          <w:szCs w:val="24"/>
          <w:lang w:val="es-ES"/>
        </w:rPr>
      </w:pPr>
      <w:r w:rsidRPr="007A578B">
        <w:rPr>
          <w:rFonts w:ascii="Arial Narrow" w:hAnsi="Arial Narrow"/>
          <w:color w:val="000000"/>
          <w:sz w:val="24"/>
          <w:szCs w:val="24"/>
          <w:lang w:val="es-ES"/>
        </w:rPr>
        <w:t xml:space="preserve">La </w:t>
      </w:r>
      <w:r w:rsidR="007A578B">
        <w:rPr>
          <w:rFonts w:ascii="Arial Narrow" w:hAnsi="Arial Narrow"/>
          <w:color w:val="000000"/>
          <w:sz w:val="24"/>
          <w:szCs w:val="24"/>
          <w:lang w:val="es-ES"/>
        </w:rPr>
        <w:t>S</w:t>
      </w:r>
      <w:r w:rsidRPr="007A578B">
        <w:rPr>
          <w:rFonts w:ascii="Arial Narrow" w:hAnsi="Arial Narrow"/>
          <w:color w:val="000000"/>
          <w:sz w:val="24"/>
          <w:szCs w:val="24"/>
          <w:lang w:val="es-ES"/>
        </w:rPr>
        <w:t xml:space="preserve">ecretaria </w:t>
      </w:r>
      <w:r w:rsidR="007A578B">
        <w:rPr>
          <w:rFonts w:ascii="Arial Narrow" w:hAnsi="Arial Narrow"/>
          <w:color w:val="000000"/>
          <w:sz w:val="24"/>
          <w:szCs w:val="24"/>
          <w:lang w:val="es-ES"/>
        </w:rPr>
        <w:t>T</w:t>
      </w:r>
      <w:r w:rsidRPr="007A578B">
        <w:rPr>
          <w:rFonts w:ascii="Arial Narrow" w:hAnsi="Arial Narrow"/>
          <w:color w:val="000000"/>
          <w:sz w:val="24"/>
          <w:szCs w:val="24"/>
          <w:lang w:val="es-ES"/>
        </w:rPr>
        <w:t xml:space="preserve">écnica </w:t>
      </w:r>
      <w:r w:rsidR="007A578B">
        <w:rPr>
          <w:rFonts w:ascii="Arial Narrow" w:hAnsi="Arial Narrow"/>
          <w:color w:val="000000"/>
          <w:sz w:val="24"/>
          <w:szCs w:val="24"/>
          <w:lang w:val="es-ES"/>
        </w:rPr>
        <w:t xml:space="preserve">del Comité Técnico </w:t>
      </w:r>
      <w:r w:rsidRPr="007A578B">
        <w:rPr>
          <w:rFonts w:ascii="Arial Narrow" w:hAnsi="Arial Narrow"/>
          <w:color w:val="000000"/>
          <w:sz w:val="24"/>
          <w:szCs w:val="24"/>
          <w:lang w:val="es-ES"/>
        </w:rPr>
        <w:t xml:space="preserve">será </w:t>
      </w:r>
      <w:r w:rsidR="009B5376">
        <w:rPr>
          <w:rFonts w:ascii="Arial Narrow" w:hAnsi="Arial Narrow"/>
          <w:color w:val="000000"/>
          <w:sz w:val="24"/>
          <w:szCs w:val="24"/>
          <w:lang w:val="es-ES"/>
        </w:rPr>
        <w:t xml:space="preserve">ejercida por </w:t>
      </w:r>
      <w:r w:rsidR="006345B5">
        <w:rPr>
          <w:rFonts w:ascii="Arial Narrow" w:hAnsi="Arial Narrow"/>
          <w:color w:val="000000"/>
          <w:sz w:val="24"/>
          <w:szCs w:val="24"/>
          <w:lang w:val="es-ES"/>
        </w:rPr>
        <w:t>_________</w:t>
      </w:r>
      <w:r w:rsidRPr="007A578B">
        <w:rPr>
          <w:rFonts w:ascii="Arial Narrow" w:hAnsi="Arial Narrow"/>
          <w:color w:val="000000"/>
          <w:sz w:val="24"/>
          <w:szCs w:val="24"/>
          <w:lang w:val="es-ES"/>
        </w:rPr>
        <w:t xml:space="preserve">, </w:t>
      </w:r>
      <w:r w:rsidR="007A578B">
        <w:rPr>
          <w:rFonts w:ascii="Arial Narrow" w:hAnsi="Arial Narrow"/>
          <w:color w:val="000000"/>
          <w:sz w:val="24"/>
          <w:szCs w:val="24"/>
          <w:lang w:val="es-ES"/>
        </w:rPr>
        <w:t xml:space="preserve">el cual </w:t>
      </w:r>
      <w:r w:rsidRPr="007A578B">
        <w:rPr>
          <w:rFonts w:ascii="Arial Narrow" w:hAnsi="Arial Narrow"/>
          <w:color w:val="000000"/>
          <w:sz w:val="24"/>
          <w:szCs w:val="24"/>
          <w:lang w:val="es-ES"/>
        </w:rPr>
        <w:t>realizará las citaciones y elaboración de actas y archivo de manera consecutiva y cronológica. Al finalizar la ejecución del contrato la totalidad de las actas y archivo serán remitidos por</w:t>
      </w:r>
      <w:r w:rsidR="007A578B">
        <w:rPr>
          <w:rFonts w:ascii="Arial Narrow" w:hAnsi="Arial Narrow"/>
          <w:color w:val="000000"/>
          <w:sz w:val="24"/>
          <w:szCs w:val="24"/>
          <w:lang w:val="es-ES"/>
        </w:rPr>
        <w:t xml:space="preserve"> </w:t>
      </w:r>
      <w:r w:rsidR="006345B5">
        <w:rPr>
          <w:rFonts w:ascii="Arial Narrow" w:hAnsi="Arial Narrow"/>
          <w:color w:val="000000"/>
          <w:sz w:val="24"/>
          <w:szCs w:val="24"/>
          <w:lang w:val="es-ES"/>
        </w:rPr>
        <w:t>la secretaría técnica</w:t>
      </w:r>
      <w:r w:rsidR="007A578B">
        <w:rPr>
          <w:rFonts w:ascii="Arial Narrow" w:hAnsi="Arial Narrow"/>
          <w:color w:val="000000"/>
          <w:sz w:val="24"/>
          <w:szCs w:val="24"/>
          <w:lang w:val="es-ES"/>
        </w:rPr>
        <w:t xml:space="preserve"> al</w:t>
      </w:r>
      <w:r w:rsidRPr="007A578B">
        <w:rPr>
          <w:rFonts w:ascii="Arial Narrow" w:hAnsi="Arial Narrow"/>
          <w:color w:val="000000"/>
          <w:sz w:val="24"/>
          <w:szCs w:val="24"/>
          <w:lang w:val="es-ES"/>
        </w:rPr>
        <w:t xml:space="preserve"> supervisor y éste a su vez enviará los documentos al expediente contractual que reposa en</w:t>
      </w:r>
      <w:r w:rsidR="007A578B">
        <w:rPr>
          <w:rFonts w:ascii="Arial Narrow" w:hAnsi="Arial Narrow"/>
          <w:color w:val="000000"/>
          <w:sz w:val="24"/>
          <w:szCs w:val="24"/>
          <w:lang w:val="es-ES"/>
        </w:rPr>
        <w:t xml:space="preserve"> el Ministerio</w:t>
      </w:r>
      <w:r w:rsidRPr="007A578B">
        <w:rPr>
          <w:rFonts w:ascii="Arial Narrow" w:hAnsi="Arial Narrow"/>
          <w:color w:val="000000"/>
          <w:sz w:val="24"/>
          <w:szCs w:val="24"/>
          <w:lang w:val="es-ES"/>
        </w:rPr>
        <w:t>.</w:t>
      </w:r>
    </w:p>
    <w:p w:rsidR="007E15C4" w:rsidRDefault="007E15C4" w:rsidP="007A578B">
      <w:pPr>
        <w:spacing w:after="0" w:line="240" w:lineRule="auto"/>
        <w:jc w:val="both"/>
        <w:rPr>
          <w:rFonts w:ascii="Arial Narrow" w:hAnsi="Arial Narrow"/>
          <w:color w:val="000000"/>
          <w:sz w:val="24"/>
          <w:szCs w:val="24"/>
          <w:lang w:val="es-ES"/>
        </w:rPr>
      </w:pPr>
    </w:p>
    <w:p w:rsidR="007E15C4" w:rsidRPr="007A578B" w:rsidRDefault="007E15C4" w:rsidP="007A578B">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comité técnico no podrá modificar las condiciones pactadas en el contrato, ni adicionar recursos y acotar el alcance de las actividades previstas en el contrato </w:t>
      </w:r>
      <w:proofErr w:type="spellStart"/>
      <w:r>
        <w:rPr>
          <w:rFonts w:ascii="Arial Narrow" w:hAnsi="Arial Narrow"/>
          <w:color w:val="000000"/>
          <w:sz w:val="24"/>
          <w:szCs w:val="24"/>
          <w:lang w:val="es-ES"/>
        </w:rPr>
        <w:t>interadminsitrativo</w:t>
      </w:r>
      <w:proofErr w:type="spellEnd"/>
      <w:r>
        <w:rPr>
          <w:rFonts w:ascii="Arial Narrow" w:hAnsi="Arial Narrow"/>
          <w:color w:val="000000"/>
          <w:sz w:val="24"/>
          <w:szCs w:val="24"/>
          <w:lang w:val="es-ES"/>
        </w:rPr>
        <w:t>.</w:t>
      </w:r>
    </w:p>
    <w:p w:rsidR="0077313C" w:rsidRPr="007A578B" w:rsidRDefault="0077313C" w:rsidP="007A578B">
      <w:pPr>
        <w:spacing w:after="0" w:line="240" w:lineRule="auto"/>
        <w:jc w:val="both"/>
        <w:rPr>
          <w:rFonts w:ascii="Arial Narrow" w:hAnsi="Arial Narrow"/>
          <w:color w:val="000000"/>
          <w:sz w:val="24"/>
          <w:szCs w:val="24"/>
          <w:lang w:val="es-ES"/>
        </w:rPr>
      </w:pPr>
    </w:p>
    <w:p w:rsidR="00756837" w:rsidRPr="00135211" w:rsidRDefault="00676EF1" w:rsidP="00135211">
      <w:pPr>
        <w:pStyle w:val="Prrafodelista"/>
        <w:numPr>
          <w:ilvl w:val="0"/>
          <w:numId w:val="10"/>
        </w:numPr>
        <w:ind w:left="567" w:hanging="567"/>
        <w:rPr>
          <w:rFonts w:ascii="Arial Narrow" w:eastAsia="Times New Roman" w:hAnsi="Arial Narrow" w:cs="Arial"/>
          <w:b/>
          <w:bCs/>
          <w:sz w:val="24"/>
        </w:rPr>
      </w:pPr>
      <w:r w:rsidRPr="00135211">
        <w:rPr>
          <w:rFonts w:ascii="Arial Narrow" w:eastAsia="Times New Roman" w:hAnsi="Arial Narrow" w:cs="Arial"/>
          <w:b/>
          <w:bCs/>
          <w:sz w:val="24"/>
        </w:rPr>
        <w:t>VALOR DEL CONTRATO</w:t>
      </w:r>
      <w:r w:rsidR="00756837" w:rsidRPr="00135211">
        <w:rPr>
          <w:rFonts w:ascii="Arial Narrow" w:eastAsia="Times New Roman" w:hAnsi="Arial Narrow" w:cs="Arial"/>
          <w:b/>
          <w:bCs/>
          <w:sz w:val="24"/>
        </w:rPr>
        <w:t xml:space="preserve"> Y </w:t>
      </w:r>
      <w:bookmarkEnd w:id="10"/>
      <w:r w:rsidR="00C6291C" w:rsidRPr="00135211">
        <w:rPr>
          <w:rFonts w:ascii="Arial Narrow" w:eastAsia="Times New Roman" w:hAnsi="Arial Narrow" w:cs="Arial"/>
          <w:b/>
          <w:bCs/>
          <w:sz w:val="24"/>
        </w:rPr>
        <w:t>ES</w:t>
      </w:r>
      <w:r w:rsidR="005E6EB8" w:rsidRPr="00135211">
        <w:rPr>
          <w:rFonts w:ascii="Arial Narrow" w:eastAsia="Times New Roman" w:hAnsi="Arial Narrow" w:cs="Arial"/>
          <w:b/>
          <w:bCs/>
          <w:sz w:val="24"/>
        </w:rPr>
        <w:t>TRUCTURA</w:t>
      </w:r>
      <w:r w:rsidR="00135211">
        <w:rPr>
          <w:rFonts w:ascii="Arial Narrow" w:eastAsia="Times New Roman" w:hAnsi="Arial Narrow" w:cs="Arial"/>
          <w:b/>
          <w:bCs/>
          <w:sz w:val="24"/>
        </w:rPr>
        <w:t xml:space="preserve"> DE </w:t>
      </w:r>
      <w:r w:rsidR="00D50DB8">
        <w:rPr>
          <w:rFonts w:ascii="Arial Narrow" w:eastAsia="Times New Roman" w:hAnsi="Arial Narrow" w:cs="Arial"/>
          <w:b/>
          <w:bCs/>
          <w:sz w:val="24"/>
        </w:rPr>
        <w:t>LOS PAGOS</w:t>
      </w:r>
      <w:r w:rsidR="00135211">
        <w:rPr>
          <w:rFonts w:ascii="Arial Narrow" w:eastAsia="Times New Roman" w:hAnsi="Arial Narrow" w:cs="Arial"/>
          <w:b/>
          <w:bCs/>
          <w:sz w:val="24"/>
        </w:rPr>
        <w:t>:</w:t>
      </w:r>
    </w:p>
    <w:p w:rsidR="009B276E" w:rsidRPr="00135211" w:rsidRDefault="009B276E" w:rsidP="00135211">
      <w:pPr>
        <w:spacing w:after="0" w:line="240" w:lineRule="auto"/>
        <w:jc w:val="both"/>
        <w:rPr>
          <w:rFonts w:ascii="Arial Narrow" w:hAnsi="Arial Narrow"/>
          <w:color w:val="000000"/>
          <w:sz w:val="24"/>
          <w:szCs w:val="24"/>
          <w:lang w:val="es-ES"/>
        </w:rPr>
      </w:pPr>
      <w:bookmarkStart w:id="11" w:name="_Toc397335532"/>
    </w:p>
    <w:p w:rsidR="00756837" w:rsidRPr="00135211" w:rsidRDefault="00756837" w:rsidP="00135211">
      <w:pPr>
        <w:pStyle w:val="Prrafodelista"/>
        <w:numPr>
          <w:ilvl w:val="1"/>
          <w:numId w:val="33"/>
        </w:numPr>
        <w:ind w:left="567" w:hanging="567"/>
        <w:contextualSpacing w:val="0"/>
        <w:rPr>
          <w:rFonts w:ascii="Arial Narrow" w:hAnsi="Arial Narrow" w:cs="Arial"/>
          <w:b/>
          <w:bCs/>
          <w:sz w:val="24"/>
        </w:rPr>
      </w:pPr>
      <w:r w:rsidRPr="00135211">
        <w:rPr>
          <w:rFonts w:ascii="Arial Narrow" w:hAnsi="Arial Narrow" w:cs="Arial"/>
          <w:b/>
          <w:bCs/>
          <w:sz w:val="24"/>
        </w:rPr>
        <w:t>VALOR ESTIMADO</w:t>
      </w:r>
      <w:r w:rsidR="003735BD" w:rsidRPr="00135211">
        <w:rPr>
          <w:rFonts w:ascii="Arial Narrow" w:hAnsi="Arial Narrow" w:cs="Arial"/>
          <w:b/>
          <w:bCs/>
          <w:sz w:val="24"/>
        </w:rPr>
        <w:t xml:space="preserve"> DEL CONTRATO</w:t>
      </w:r>
      <w:r w:rsidRPr="00135211">
        <w:rPr>
          <w:rFonts w:ascii="Arial Narrow" w:hAnsi="Arial Narrow" w:cs="Arial"/>
          <w:b/>
          <w:bCs/>
          <w:sz w:val="24"/>
        </w:rPr>
        <w:t>, INDICANDO LAS VARIABLES UTILIZADAS PARA CALCULAR</w:t>
      </w:r>
      <w:bookmarkEnd w:id="11"/>
      <w:r w:rsidR="00D50DB8">
        <w:rPr>
          <w:rFonts w:ascii="Arial Narrow" w:hAnsi="Arial Narrow" w:cs="Arial"/>
          <w:b/>
          <w:bCs/>
          <w:sz w:val="24"/>
        </w:rPr>
        <w:t>LO</w:t>
      </w:r>
      <w:r w:rsidR="009B276E" w:rsidRPr="00135211">
        <w:rPr>
          <w:rFonts w:ascii="Arial Narrow" w:hAnsi="Arial Narrow" w:cs="Arial"/>
          <w:b/>
          <w:bCs/>
          <w:sz w:val="24"/>
        </w:rPr>
        <w:t>:</w:t>
      </w:r>
    </w:p>
    <w:p w:rsidR="00406568" w:rsidRPr="00135211" w:rsidRDefault="00406568" w:rsidP="00135211">
      <w:pPr>
        <w:spacing w:after="0" w:line="240" w:lineRule="auto"/>
        <w:jc w:val="both"/>
        <w:rPr>
          <w:rFonts w:ascii="Arial Narrow" w:hAnsi="Arial Narrow"/>
          <w:color w:val="000000"/>
          <w:sz w:val="24"/>
          <w:szCs w:val="24"/>
          <w:lang w:val="es-ES"/>
        </w:rPr>
      </w:pPr>
    </w:p>
    <w:p w:rsidR="00AA6937" w:rsidRPr="00135211" w:rsidRDefault="00CE7062" w:rsidP="00135211">
      <w:pPr>
        <w:spacing w:after="0" w:line="240" w:lineRule="auto"/>
        <w:jc w:val="both"/>
        <w:rPr>
          <w:rFonts w:ascii="Arial Narrow" w:hAnsi="Arial Narrow"/>
          <w:color w:val="000000"/>
          <w:sz w:val="24"/>
          <w:szCs w:val="24"/>
          <w:lang w:val="es-ES"/>
        </w:rPr>
      </w:pPr>
      <w:r w:rsidRPr="00135211">
        <w:rPr>
          <w:rFonts w:ascii="Arial Narrow" w:hAnsi="Arial Narrow"/>
          <w:color w:val="000000"/>
          <w:sz w:val="24"/>
          <w:szCs w:val="24"/>
          <w:lang w:val="es-ES"/>
        </w:rPr>
        <w:t>El valor del Contrato</w:t>
      </w:r>
      <w:r w:rsidR="00881DAC" w:rsidRPr="00135211">
        <w:rPr>
          <w:rFonts w:ascii="Arial Narrow" w:hAnsi="Arial Narrow"/>
          <w:color w:val="000000"/>
          <w:sz w:val="24"/>
          <w:szCs w:val="24"/>
          <w:lang w:val="es-ES"/>
        </w:rPr>
        <w:t xml:space="preserve"> </w:t>
      </w:r>
      <w:r w:rsidR="00AA6937" w:rsidRPr="00135211">
        <w:rPr>
          <w:rFonts w:ascii="Arial Narrow" w:hAnsi="Arial Narrow"/>
          <w:color w:val="000000"/>
          <w:sz w:val="24"/>
          <w:szCs w:val="24"/>
          <w:lang w:val="es-ES"/>
        </w:rPr>
        <w:t xml:space="preserve">asciende </w:t>
      </w:r>
      <w:r w:rsidR="00881DAC" w:rsidRPr="00135211">
        <w:rPr>
          <w:rFonts w:ascii="Arial Narrow" w:hAnsi="Arial Narrow"/>
          <w:color w:val="000000"/>
          <w:sz w:val="24"/>
          <w:szCs w:val="24"/>
          <w:lang w:val="es-ES"/>
        </w:rPr>
        <w:t>hasta</w:t>
      </w:r>
      <w:r w:rsidR="00AA6937" w:rsidRPr="00135211">
        <w:rPr>
          <w:rFonts w:ascii="Arial Narrow" w:hAnsi="Arial Narrow"/>
          <w:color w:val="000000"/>
          <w:sz w:val="24"/>
          <w:szCs w:val="24"/>
          <w:lang w:val="es-ES"/>
        </w:rPr>
        <w:t xml:space="preserve"> la suma de </w:t>
      </w:r>
      <w:r w:rsidR="002325DE">
        <w:rPr>
          <w:rFonts w:ascii="Arial Narrow" w:hAnsi="Arial Narrow"/>
          <w:color w:val="000000"/>
          <w:sz w:val="24"/>
          <w:szCs w:val="24"/>
          <w:lang w:val="es-ES"/>
        </w:rPr>
        <w:t>_________________</w:t>
      </w:r>
      <w:r w:rsidR="004826C4" w:rsidRPr="00135211">
        <w:rPr>
          <w:rFonts w:ascii="Arial Narrow" w:hAnsi="Arial Narrow"/>
          <w:color w:val="000000"/>
          <w:sz w:val="24"/>
          <w:szCs w:val="24"/>
          <w:lang w:val="es-ES"/>
        </w:rPr>
        <w:t xml:space="preserve"> </w:t>
      </w:r>
      <w:r w:rsidR="00E0070E" w:rsidRPr="00135211">
        <w:rPr>
          <w:rFonts w:ascii="Arial Narrow" w:hAnsi="Arial Narrow"/>
          <w:color w:val="000000"/>
          <w:sz w:val="24"/>
          <w:szCs w:val="24"/>
          <w:lang w:val="es-ES"/>
        </w:rPr>
        <w:t>(</w:t>
      </w:r>
      <w:r w:rsidR="00FB156D">
        <w:rPr>
          <w:rFonts w:ascii="Arial Narrow" w:hAnsi="Arial Narrow"/>
          <w:color w:val="000000"/>
          <w:sz w:val="24"/>
          <w:szCs w:val="24"/>
          <w:lang w:val="es-ES"/>
        </w:rPr>
        <w:t>$</w:t>
      </w:r>
      <w:r w:rsidR="00837114">
        <w:rPr>
          <w:rFonts w:ascii="Arial Narrow" w:hAnsi="Arial Narrow"/>
          <w:color w:val="000000"/>
          <w:sz w:val="24"/>
          <w:szCs w:val="24"/>
          <w:lang w:val="es-ES"/>
        </w:rPr>
        <w:t xml:space="preserve"> </w:t>
      </w:r>
      <w:r w:rsidR="002325DE">
        <w:rPr>
          <w:rFonts w:ascii="Arial Narrow" w:hAnsi="Arial Narrow"/>
          <w:color w:val="000000"/>
          <w:sz w:val="24"/>
          <w:szCs w:val="24"/>
          <w:lang w:val="es-ES"/>
        </w:rPr>
        <w:t>___________</w:t>
      </w:r>
      <w:r w:rsidR="00E0070E" w:rsidRPr="00135211">
        <w:rPr>
          <w:rFonts w:ascii="Arial Narrow" w:hAnsi="Arial Narrow"/>
          <w:color w:val="000000"/>
          <w:sz w:val="24"/>
          <w:szCs w:val="24"/>
          <w:lang w:val="es-ES"/>
        </w:rPr>
        <w:t>)</w:t>
      </w:r>
      <w:r w:rsidR="00881DAC" w:rsidRPr="008012BE">
        <w:rPr>
          <w:rFonts w:ascii="Arial Narrow" w:hAnsi="Arial Narrow"/>
          <w:color w:val="000000"/>
          <w:sz w:val="24"/>
          <w:szCs w:val="24"/>
          <w:lang w:val="es-ES"/>
        </w:rPr>
        <w:t>.</w:t>
      </w:r>
      <w:r w:rsidR="003A6368">
        <w:rPr>
          <w:rFonts w:ascii="Arial Narrow" w:hAnsi="Arial Narrow"/>
          <w:color w:val="000000"/>
          <w:sz w:val="24"/>
          <w:szCs w:val="24"/>
          <w:lang w:val="es-ES"/>
        </w:rPr>
        <w:t xml:space="preserve"> Incluidos los impuestos a que haya lugar </w:t>
      </w:r>
      <w:r w:rsidR="003A6368" w:rsidRPr="003A6368">
        <w:rPr>
          <w:rFonts w:ascii="Arial Narrow" w:hAnsi="Arial Narrow"/>
          <w:color w:val="808080" w:themeColor="background1" w:themeShade="80"/>
          <w:sz w:val="24"/>
          <w:szCs w:val="24"/>
          <w:lang w:val="es-ES"/>
        </w:rPr>
        <w:t>(en caso de que aplique)</w:t>
      </w:r>
    </w:p>
    <w:p w:rsidR="006D450D" w:rsidRDefault="006D450D" w:rsidP="00135211">
      <w:pPr>
        <w:spacing w:after="0" w:line="240" w:lineRule="auto"/>
        <w:jc w:val="both"/>
        <w:rPr>
          <w:rFonts w:ascii="Arial Narrow" w:hAnsi="Arial Narrow"/>
          <w:color w:val="000000"/>
          <w:sz w:val="24"/>
          <w:szCs w:val="24"/>
          <w:lang w:val="es-ES"/>
        </w:rPr>
      </w:pPr>
    </w:p>
    <w:p w:rsidR="00047B13" w:rsidRPr="00FB156D" w:rsidRDefault="00424BBD" w:rsidP="00FB156D">
      <w:pPr>
        <w:pStyle w:val="Prrafodelista"/>
        <w:numPr>
          <w:ilvl w:val="1"/>
          <w:numId w:val="33"/>
        </w:numPr>
        <w:ind w:left="567" w:hanging="567"/>
        <w:contextualSpacing w:val="0"/>
        <w:rPr>
          <w:rFonts w:ascii="Arial Narrow" w:hAnsi="Arial Narrow" w:cs="Arial"/>
          <w:b/>
          <w:bCs/>
          <w:sz w:val="24"/>
        </w:rPr>
      </w:pPr>
      <w:bookmarkStart w:id="12" w:name="_Toc397335533"/>
      <w:r w:rsidRPr="00FB156D">
        <w:rPr>
          <w:rFonts w:ascii="Arial Narrow" w:hAnsi="Arial Narrow" w:cs="Arial"/>
          <w:b/>
          <w:bCs/>
          <w:sz w:val="24"/>
        </w:rPr>
        <w:t>PRESUPUESTO GENERAL DEL CON</w:t>
      </w:r>
      <w:bookmarkEnd w:id="12"/>
      <w:r w:rsidR="001026C5" w:rsidRPr="00FB156D">
        <w:rPr>
          <w:rFonts w:ascii="Arial Narrow" w:hAnsi="Arial Narrow" w:cs="Arial"/>
          <w:b/>
          <w:bCs/>
          <w:sz w:val="24"/>
        </w:rPr>
        <w:t>TRATO</w:t>
      </w:r>
      <w:r w:rsidR="008D2AA6">
        <w:rPr>
          <w:rFonts w:ascii="Arial Narrow" w:hAnsi="Arial Narrow" w:cs="Arial"/>
          <w:b/>
          <w:bCs/>
          <w:sz w:val="24"/>
        </w:rPr>
        <w:t>:</w:t>
      </w:r>
    </w:p>
    <w:p w:rsidR="0093689F" w:rsidRPr="00FB156D" w:rsidRDefault="0093689F" w:rsidP="00FB156D">
      <w:pPr>
        <w:spacing w:after="0" w:line="240" w:lineRule="auto"/>
        <w:jc w:val="both"/>
        <w:rPr>
          <w:rFonts w:ascii="Arial Narrow" w:hAnsi="Arial Narrow"/>
          <w:color w:val="000000"/>
          <w:sz w:val="24"/>
          <w:szCs w:val="24"/>
          <w:lang w:val="es-ES"/>
        </w:rPr>
      </w:pPr>
    </w:p>
    <w:p w:rsidR="003A6368" w:rsidRPr="007E15C4" w:rsidRDefault="003A6368" w:rsidP="007E15C4">
      <w:pPr>
        <w:jc w:val="both"/>
        <w:rPr>
          <w:rFonts w:ascii="Arial Narrow" w:hAnsi="Arial Narrow" w:cs="Arial"/>
          <w:bCs/>
          <w:sz w:val="24"/>
        </w:rPr>
      </w:pPr>
      <w:bookmarkStart w:id="13" w:name="_Toc397335535"/>
    </w:p>
    <w:p w:rsidR="007E15C4" w:rsidRDefault="007E15C4" w:rsidP="007E15C4">
      <w:pPr>
        <w:jc w:val="both"/>
        <w:rPr>
          <w:rFonts w:ascii="Arial Narrow" w:hAnsi="Arial Narrow" w:cs="Arial"/>
          <w:bCs/>
          <w:sz w:val="24"/>
        </w:rPr>
      </w:pPr>
      <w:r w:rsidRPr="007E15C4">
        <w:rPr>
          <w:rFonts w:ascii="Arial Narrow" w:hAnsi="Arial Narrow" w:cs="Arial"/>
          <w:bCs/>
          <w:sz w:val="24"/>
        </w:rPr>
        <w:t xml:space="preserve">Incluir la propuesta económica presentada por el Contratista </w:t>
      </w:r>
    </w:p>
    <w:p w:rsidR="007E15C4" w:rsidRDefault="007E15C4" w:rsidP="007E15C4">
      <w:pPr>
        <w:jc w:val="both"/>
        <w:rPr>
          <w:rFonts w:ascii="Arial Narrow" w:hAnsi="Arial Narrow" w:cs="Arial"/>
          <w:bCs/>
          <w:sz w:val="24"/>
        </w:rPr>
      </w:pPr>
    </w:p>
    <w:p w:rsidR="00756837" w:rsidRPr="00837114" w:rsidRDefault="00756837" w:rsidP="007E15C4">
      <w:pPr>
        <w:jc w:val="both"/>
        <w:rPr>
          <w:rFonts w:ascii="Arial Narrow" w:hAnsi="Arial Narrow" w:cs="Arial"/>
          <w:b/>
          <w:bCs/>
          <w:sz w:val="24"/>
        </w:rPr>
      </w:pPr>
      <w:r w:rsidRPr="00837114">
        <w:rPr>
          <w:rFonts w:ascii="Arial Narrow" w:hAnsi="Arial Narrow" w:cs="Arial"/>
          <w:b/>
          <w:bCs/>
          <w:sz w:val="24"/>
        </w:rPr>
        <w:t xml:space="preserve">VARIABLES UTILIZADAS PARA CALCULAR </w:t>
      </w:r>
      <w:bookmarkEnd w:id="13"/>
      <w:r w:rsidR="00D50DB8">
        <w:rPr>
          <w:rFonts w:ascii="Arial Narrow" w:hAnsi="Arial Narrow" w:cs="Arial"/>
          <w:b/>
          <w:bCs/>
          <w:sz w:val="24"/>
        </w:rPr>
        <w:t>EL PRESUPUESTO</w:t>
      </w:r>
      <w:r w:rsidR="00837114">
        <w:rPr>
          <w:rFonts w:ascii="Arial Narrow" w:hAnsi="Arial Narrow" w:cs="Arial"/>
          <w:b/>
          <w:bCs/>
          <w:sz w:val="24"/>
        </w:rPr>
        <w:t>:</w:t>
      </w:r>
    </w:p>
    <w:p w:rsidR="007E15C4" w:rsidRPr="007E15C4" w:rsidRDefault="007E15C4" w:rsidP="007E15C4">
      <w:pPr>
        <w:jc w:val="both"/>
        <w:rPr>
          <w:rFonts w:ascii="Arial Narrow" w:hAnsi="Arial Narrow" w:cs="Arial"/>
          <w:bCs/>
          <w:i/>
          <w:sz w:val="24"/>
        </w:rPr>
      </w:pPr>
      <w:r>
        <w:rPr>
          <w:rFonts w:ascii="Arial Narrow" w:hAnsi="Arial Narrow" w:cs="Arial"/>
          <w:bCs/>
          <w:sz w:val="24"/>
        </w:rPr>
        <w:t>Incluir el</w:t>
      </w:r>
      <w:r w:rsidRPr="007E15C4">
        <w:rPr>
          <w:rFonts w:ascii="Arial Narrow" w:hAnsi="Arial Narrow" w:cs="Arial"/>
          <w:bCs/>
          <w:sz w:val="24"/>
        </w:rPr>
        <w:t xml:space="preserve"> resultado del análisis del sector realizado por el Ministerio.</w:t>
      </w:r>
    </w:p>
    <w:p w:rsidR="00756837" w:rsidRPr="00837114" w:rsidRDefault="00756837" w:rsidP="00C14F7B">
      <w:pPr>
        <w:spacing w:after="0" w:line="240" w:lineRule="auto"/>
        <w:jc w:val="both"/>
        <w:rPr>
          <w:rFonts w:ascii="Arial Narrow" w:eastAsia="Times New Roman" w:hAnsi="Arial Narrow" w:cs="Arial"/>
          <w:sz w:val="24"/>
          <w:szCs w:val="24"/>
          <w:lang w:val="es-ES"/>
        </w:rPr>
      </w:pPr>
    </w:p>
    <w:p w:rsidR="00B47132" w:rsidRPr="00CE06BF" w:rsidRDefault="00B47132" w:rsidP="00C14F7B">
      <w:pPr>
        <w:spacing w:after="0" w:line="240" w:lineRule="auto"/>
        <w:jc w:val="both"/>
        <w:rPr>
          <w:rFonts w:ascii="Arial Narrow" w:eastAsia="Times New Roman" w:hAnsi="Arial Narrow" w:cs="Arial"/>
          <w:sz w:val="24"/>
          <w:szCs w:val="24"/>
        </w:rPr>
      </w:pPr>
    </w:p>
    <w:p w:rsidR="00756837" w:rsidRPr="00837114" w:rsidRDefault="00643759" w:rsidP="00837114">
      <w:pPr>
        <w:pStyle w:val="Prrafodelista"/>
        <w:numPr>
          <w:ilvl w:val="1"/>
          <w:numId w:val="33"/>
        </w:numPr>
        <w:ind w:left="567" w:hanging="567"/>
        <w:contextualSpacing w:val="0"/>
        <w:rPr>
          <w:rFonts w:ascii="Arial Narrow" w:hAnsi="Arial Narrow" w:cs="Arial"/>
          <w:b/>
          <w:bCs/>
          <w:sz w:val="24"/>
        </w:rPr>
      </w:pPr>
      <w:r w:rsidRPr="00837114">
        <w:rPr>
          <w:rFonts w:ascii="Arial Narrow" w:hAnsi="Arial Narrow" w:cs="Arial"/>
          <w:b/>
          <w:bCs/>
          <w:sz w:val="24"/>
        </w:rPr>
        <w:t>FORMA DE PAGO</w:t>
      </w:r>
      <w:r w:rsidR="00424BBD" w:rsidRPr="00837114">
        <w:rPr>
          <w:rFonts w:ascii="Arial Narrow" w:hAnsi="Arial Narrow" w:cs="Arial"/>
          <w:b/>
          <w:bCs/>
          <w:sz w:val="24"/>
        </w:rPr>
        <w:t>:</w:t>
      </w:r>
    </w:p>
    <w:p w:rsidR="00756837" w:rsidRPr="00837114" w:rsidRDefault="00756837" w:rsidP="00837114">
      <w:pPr>
        <w:spacing w:after="0" w:line="240" w:lineRule="auto"/>
        <w:jc w:val="both"/>
        <w:rPr>
          <w:rFonts w:ascii="Arial Narrow" w:eastAsia="Times New Roman" w:hAnsi="Arial Narrow" w:cs="Arial"/>
          <w:sz w:val="24"/>
          <w:szCs w:val="24"/>
        </w:rPr>
      </w:pPr>
    </w:p>
    <w:p w:rsidR="00CD0F4B" w:rsidRPr="00CE06BF" w:rsidRDefault="00456408" w:rsidP="00C14F7B">
      <w:pPr>
        <w:spacing w:after="0" w:line="240" w:lineRule="auto"/>
        <w:jc w:val="both"/>
        <w:rPr>
          <w:rFonts w:ascii="Arial Narrow" w:eastAsia="Times New Roman" w:hAnsi="Arial Narrow" w:cs="Arial"/>
          <w:sz w:val="24"/>
          <w:szCs w:val="24"/>
        </w:rPr>
      </w:pPr>
      <w:r w:rsidRPr="00CE06BF">
        <w:rPr>
          <w:rFonts w:ascii="Arial Narrow" w:eastAsia="Times New Roman" w:hAnsi="Arial Narrow" w:cs="Arial"/>
          <w:sz w:val="24"/>
          <w:szCs w:val="24"/>
        </w:rPr>
        <w:t>Los pagos</w:t>
      </w:r>
      <w:r w:rsidR="00756837" w:rsidRPr="00CE06BF">
        <w:rPr>
          <w:rFonts w:ascii="Arial Narrow" w:eastAsia="Times New Roman" w:hAnsi="Arial Narrow" w:cs="Arial"/>
          <w:sz w:val="24"/>
          <w:szCs w:val="24"/>
        </w:rPr>
        <w:t xml:space="preserve"> se re</w:t>
      </w:r>
      <w:r w:rsidR="00837114">
        <w:rPr>
          <w:rFonts w:ascii="Arial Narrow" w:eastAsia="Times New Roman" w:hAnsi="Arial Narrow" w:cs="Arial"/>
          <w:sz w:val="24"/>
          <w:szCs w:val="24"/>
        </w:rPr>
        <w:t>alizarán de la siguiente forma:</w:t>
      </w:r>
    </w:p>
    <w:p w:rsidR="008109FF" w:rsidRPr="00CE06BF" w:rsidRDefault="008109FF" w:rsidP="00C14F7B">
      <w:pPr>
        <w:spacing w:after="0" w:line="240" w:lineRule="auto"/>
        <w:jc w:val="both"/>
        <w:rPr>
          <w:rFonts w:ascii="Arial Narrow" w:eastAsia="Times New Roman" w:hAnsi="Arial Narrow" w:cs="Arial"/>
          <w:sz w:val="24"/>
          <w:szCs w:val="24"/>
        </w:rPr>
      </w:pPr>
    </w:p>
    <w:p w:rsidR="00827AC8" w:rsidRDefault="003A6368" w:rsidP="00827AC8">
      <w:pPr>
        <w:spacing w:after="0" w:line="240" w:lineRule="auto"/>
        <w:jc w:val="both"/>
        <w:rPr>
          <w:rFonts w:ascii="Arial Narrow" w:hAnsi="Arial Narrow" w:cs="Arial"/>
          <w:i/>
          <w:color w:val="FF0000"/>
        </w:rPr>
      </w:pPr>
      <w:r w:rsidRPr="0038364C">
        <w:rPr>
          <w:rFonts w:ascii="Arial Narrow" w:hAnsi="Arial Narrow" w:cs="Arial"/>
          <w:i/>
          <w:color w:val="FF0000"/>
        </w:rPr>
        <w:t>Corresponde al monto y a la periodicidad en que se realizarán los pagos, de acuerdo con la entrega de los productos y/o informes pactados</w:t>
      </w:r>
    </w:p>
    <w:p w:rsidR="003A6368" w:rsidRPr="00CE06BF" w:rsidRDefault="003A6368" w:rsidP="00827AC8">
      <w:pPr>
        <w:spacing w:after="0" w:line="240" w:lineRule="auto"/>
        <w:jc w:val="both"/>
        <w:rPr>
          <w:rFonts w:ascii="Arial Narrow" w:hAnsi="Arial Narrow" w:cs="Arial"/>
          <w:sz w:val="24"/>
          <w:szCs w:val="24"/>
        </w:rPr>
      </w:pPr>
    </w:p>
    <w:p w:rsidR="00222402" w:rsidRPr="00CE06BF" w:rsidRDefault="00567D8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Para los pagos se requiere de la presentación de los siguientes documentos: a. Entrega de los informes y productos de conformidad con lo establecido en el contrato. b. Certificación de recibo a satisfacción de los productos pactados, suscrito el supervisor del contrato, en la que conste la verificación del cumplimiento del objeto y las obligaciones del mismo. c. Copia de la certificación de pago de aportes establecidos en el Artículo 50 de la ley 789 de 2002, (salud, pensión y parafiscales), para cada periodo d</w:t>
      </w:r>
      <w:r w:rsidR="00640519">
        <w:rPr>
          <w:rFonts w:ascii="Arial Narrow" w:hAnsi="Arial Narrow" w:cs="Arial"/>
          <w:sz w:val="24"/>
          <w:szCs w:val="24"/>
        </w:rPr>
        <w:t>e acuerdo a las obligaciones de la entidad ejecutora</w:t>
      </w:r>
      <w:r w:rsidRPr="00CE06BF">
        <w:rPr>
          <w:rFonts w:ascii="Arial Narrow" w:hAnsi="Arial Narrow" w:cs="Arial"/>
          <w:sz w:val="24"/>
          <w:szCs w:val="24"/>
        </w:rPr>
        <w:t xml:space="preserve">. d. Factura respectiva, si </w:t>
      </w:r>
      <w:r w:rsidR="00640519">
        <w:rPr>
          <w:rFonts w:ascii="Arial Narrow" w:hAnsi="Arial Narrow" w:cs="Arial"/>
          <w:sz w:val="24"/>
          <w:szCs w:val="24"/>
        </w:rPr>
        <w:t>la entidad ejecutora</w:t>
      </w:r>
      <w:r w:rsidR="003C3EE4" w:rsidRPr="00CE06BF">
        <w:rPr>
          <w:rFonts w:ascii="Arial Narrow" w:hAnsi="Arial Narrow" w:cs="Arial"/>
          <w:sz w:val="24"/>
          <w:szCs w:val="24"/>
        </w:rPr>
        <w:t xml:space="preserve"> </w:t>
      </w:r>
      <w:r w:rsidRPr="00CE06BF">
        <w:rPr>
          <w:rFonts w:ascii="Arial Narrow" w:hAnsi="Arial Narrow" w:cs="Arial"/>
          <w:sz w:val="24"/>
          <w:szCs w:val="24"/>
        </w:rPr>
        <w:t>está obligad</w:t>
      </w:r>
      <w:r w:rsidR="00640519">
        <w:rPr>
          <w:rFonts w:ascii="Arial Narrow" w:hAnsi="Arial Narrow" w:cs="Arial"/>
          <w:sz w:val="24"/>
          <w:szCs w:val="24"/>
        </w:rPr>
        <w:t>a</w:t>
      </w:r>
      <w:r w:rsidRPr="00CE06BF">
        <w:rPr>
          <w:rFonts w:ascii="Arial Narrow" w:hAnsi="Arial Narrow" w:cs="Arial"/>
          <w:sz w:val="24"/>
          <w:szCs w:val="24"/>
        </w:rPr>
        <w:t xml:space="preserve"> a facturar. e. Informe periódico de supervisión expedido por el supervisor del contrato por cada pago que autoriza. Sin perjuicio de lo anterior, queda entendido que la forma de pago supone la entrega real y efectiva de los productos pactados y del cumplimiento de las obliga</w:t>
      </w:r>
      <w:r w:rsidR="003C3EE4">
        <w:rPr>
          <w:rFonts w:ascii="Arial Narrow" w:hAnsi="Arial Narrow" w:cs="Arial"/>
          <w:sz w:val="24"/>
          <w:szCs w:val="24"/>
        </w:rPr>
        <w:t>ciones generales y específicas.</w:t>
      </w:r>
    </w:p>
    <w:p w:rsidR="00222402" w:rsidRPr="00CE06BF" w:rsidRDefault="00222402" w:rsidP="00C14F7B">
      <w:pPr>
        <w:spacing w:after="0" w:line="240" w:lineRule="auto"/>
        <w:jc w:val="both"/>
        <w:rPr>
          <w:rFonts w:ascii="Arial Narrow" w:hAnsi="Arial Narrow" w:cs="Arial"/>
          <w:sz w:val="24"/>
          <w:szCs w:val="24"/>
        </w:rPr>
      </w:pPr>
    </w:p>
    <w:p w:rsidR="00222402" w:rsidRPr="00CE06BF" w:rsidRDefault="00567D8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Los desembolsos estarán sujetos a la programación y aprobación del Programa Anual </w:t>
      </w:r>
      <w:proofErr w:type="spellStart"/>
      <w:r w:rsidRPr="00CE06BF">
        <w:rPr>
          <w:rFonts w:ascii="Arial Narrow" w:hAnsi="Arial Narrow" w:cs="Arial"/>
          <w:sz w:val="24"/>
          <w:szCs w:val="24"/>
        </w:rPr>
        <w:t>Mensualizado</w:t>
      </w:r>
      <w:proofErr w:type="spellEnd"/>
      <w:r w:rsidRPr="00CE06BF">
        <w:rPr>
          <w:rFonts w:ascii="Arial Narrow" w:hAnsi="Arial Narrow" w:cs="Arial"/>
          <w:sz w:val="24"/>
          <w:szCs w:val="24"/>
        </w:rPr>
        <w:t xml:space="preserve"> de Caja (PAC) autorizado, situación que el cont</w:t>
      </w:r>
      <w:r w:rsidR="003C3EE4">
        <w:rPr>
          <w:rFonts w:ascii="Arial Narrow" w:hAnsi="Arial Narrow" w:cs="Arial"/>
          <w:sz w:val="24"/>
          <w:szCs w:val="24"/>
        </w:rPr>
        <w:t>rato declara conocer y aceptar.</w:t>
      </w:r>
    </w:p>
    <w:p w:rsidR="00222402" w:rsidRPr="00CE06BF" w:rsidRDefault="00222402" w:rsidP="00C14F7B">
      <w:pPr>
        <w:spacing w:after="0" w:line="240" w:lineRule="auto"/>
        <w:jc w:val="both"/>
        <w:rPr>
          <w:rFonts w:ascii="Arial Narrow" w:hAnsi="Arial Narrow" w:cs="Arial"/>
          <w:sz w:val="24"/>
          <w:szCs w:val="24"/>
        </w:rPr>
      </w:pPr>
    </w:p>
    <w:p w:rsidR="003C3EE4" w:rsidRDefault="003C3EE4" w:rsidP="00C14F7B">
      <w:pPr>
        <w:spacing w:after="0" w:line="240" w:lineRule="auto"/>
        <w:jc w:val="both"/>
        <w:rPr>
          <w:rFonts w:ascii="Arial Narrow" w:hAnsi="Arial Narrow" w:cs="Arial"/>
          <w:sz w:val="24"/>
          <w:szCs w:val="24"/>
        </w:rPr>
      </w:pPr>
      <w:r>
        <w:rPr>
          <w:rFonts w:ascii="Arial Narrow" w:hAnsi="Arial Narrow" w:cs="Arial"/>
          <w:sz w:val="24"/>
          <w:szCs w:val="24"/>
        </w:rPr>
        <w:t>El Ministerio de Ambiente y Desarrollo Sostenible</w:t>
      </w:r>
      <w:r w:rsidR="00567D87" w:rsidRPr="00CE06BF">
        <w:rPr>
          <w:rFonts w:ascii="Arial Narrow" w:hAnsi="Arial Narrow" w:cs="Arial"/>
          <w:sz w:val="24"/>
          <w:szCs w:val="24"/>
        </w:rPr>
        <w:t xml:space="preserve"> no reconocerá pagos sobre ejecución que no hubiere sido previamente requerida o autorizada por el </w:t>
      </w:r>
      <w:r>
        <w:rPr>
          <w:rFonts w:ascii="Arial Narrow" w:hAnsi="Arial Narrow" w:cs="Arial"/>
          <w:sz w:val="24"/>
          <w:szCs w:val="24"/>
        </w:rPr>
        <w:t>s</w:t>
      </w:r>
      <w:r w:rsidR="00567D87" w:rsidRPr="00CE06BF">
        <w:rPr>
          <w:rFonts w:ascii="Arial Narrow" w:hAnsi="Arial Narrow" w:cs="Arial"/>
          <w:sz w:val="24"/>
          <w:szCs w:val="24"/>
        </w:rPr>
        <w:t>upervisor del contrato y/o quien ejerza su apoyo y se encuentre pactada en el presente contrato.</w:t>
      </w:r>
    </w:p>
    <w:p w:rsidR="0077454B" w:rsidRDefault="0077454B" w:rsidP="00C14F7B">
      <w:pPr>
        <w:spacing w:after="0" w:line="240" w:lineRule="auto"/>
        <w:jc w:val="both"/>
        <w:rPr>
          <w:rFonts w:ascii="Arial Narrow" w:hAnsi="Arial Narrow" w:cs="Arial"/>
          <w:sz w:val="24"/>
          <w:szCs w:val="24"/>
        </w:rPr>
      </w:pPr>
    </w:p>
    <w:p w:rsidR="0077454B" w:rsidRDefault="0077454B" w:rsidP="00C14F7B">
      <w:pPr>
        <w:spacing w:after="0" w:line="240" w:lineRule="auto"/>
        <w:jc w:val="both"/>
        <w:rPr>
          <w:rFonts w:ascii="Arial Narrow" w:hAnsi="Arial Narrow" w:cs="Arial"/>
          <w:sz w:val="24"/>
          <w:szCs w:val="24"/>
        </w:rPr>
      </w:pPr>
      <w:r w:rsidRPr="003A6368">
        <w:rPr>
          <w:rFonts w:ascii="Arial Narrow" w:hAnsi="Arial Narrow" w:cs="Arial"/>
          <w:sz w:val="24"/>
          <w:szCs w:val="24"/>
        </w:rPr>
        <w:t>Se aclara que en la presente contratación no se cumplen los presupuestos de la restricción establecida en el artículo 2.8.4.6.2 del Decreto 1068 de 2015 "Por medio del cual se expide el Decreto Único Reglamentario del Sector Hacienda y Crédito Público", considerando el objeto pactado, el impacto de la ejecución</w:t>
      </w:r>
      <w:r w:rsidR="007C1B70" w:rsidRPr="003A6368">
        <w:rPr>
          <w:rFonts w:ascii="Arial Narrow" w:hAnsi="Arial Narrow" w:cs="Arial"/>
          <w:sz w:val="24"/>
          <w:szCs w:val="24"/>
        </w:rPr>
        <w:t xml:space="preserve"> </w:t>
      </w:r>
      <w:r w:rsidR="003A6368" w:rsidRPr="003A6368">
        <w:rPr>
          <w:rFonts w:ascii="Arial Narrow" w:hAnsi="Arial Narrow" w:cs="Arial"/>
          <w:sz w:val="24"/>
          <w:szCs w:val="24"/>
        </w:rPr>
        <w:t>y las obligaciones a cargo de la entidad ejecutora.</w:t>
      </w:r>
    </w:p>
    <w:p w:rsidR="00424BBD" w:rsidRPr="00CE06BF" w:rsidRDefault="00424BBD" w:rsidP="00C14F7B">
      <w:pPr>
        <w:spacing w:after="0" w:line="240" w:lineRule="auto"/>
        <w:jc w:val="both"/>
        <w:rPr>
          <w:rFonts w:ascii="Arial Narrow" w:eastAsia="Times New Roman" w:hAnsi="Arial Narrow" w:cs="Arial"/>
          <w:sz w:val="24"/>
          <w:szCs w:val="24"/>
        </w:rPr>
      </w:pPr>
    </w:p>
    <w:p w:rsidR="00DD0041"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4" w:name="_Toc397335540"/>
      <w:r w:rsidRPr="005F0D5F">
        <w:rPr>
          <w:rFonts w:ascii="Arial Narrow" w:eastAsia="Times New Roman" w:hAnsi="Arial Narrow" w:cs="Arial"/>
          <w:b/>
          <w:bCs/>
          <w:sz w:val="24"/>
        </w:rPr>
        <w:t>MODALIDAD DE SELECCIÓN Y FUNDAMENTOS JURÍDICOS QUE SOPORTAN LA CONTRATACIÓN DIRECTA</w:t>
      </w:r>
      <w:bookmarkEnd w:id="14"/>
      <w:r w:rsidR="00DD0041" w:rsidRPr="005F0D5F">
        <w:rPr>
          <w:rFonts w:ascii="Arial Narrow" w:eastAsia="Times New Roman" w:hAnsi="Arial Narrow" w:cs="Arial"/>
          <w:b/>
          <w:bCs/>
          <w:sz w:val="24"/>
        </w:rPr>
        <w:t>:</w:t>
      </w:r>
    </w:p>
    <w:p w:rsidR="006911D2" w:rsidRPr="00CE06BF" w:rsidRDefault="006911D2" w:rsidP="00C14F7B">
      <w:pPr>
        <w:spacing w:after="0" w:line="240" w:lineRule="auto"/>
        <w:jc w:val="both"/>
        <w:rPr>
          <w:rFonts w:ascii="Arial Narrow" w:hAnsi="Arial Narrow" w:cs="Arial"/>
          <w:i/>
          <w:sz w:val="24"/>
          <w:szCs w:val="24"/>
        </w:rPr>
      </w:pPr>
    </w:p>
    <w:p w:rsidR="006911D2" w:rsidRPr="00CE06BF" w:rsidRDefault="006911D2"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su turno, </w:t>
      </w:r>
      <w:r w:rsidR="00BF61B0" w:rsidRPr="00CE06BF">
        <w:rPr>
          <w:rFonts w:ascii="Arial Narrow" w:hAnsi="Arial Narrow" w:cs="Arial"/>
          <w:sz w:val="24"/>
          <w:szCs w:val="24"/>
        </w:rPr>
        <w:t xml:space="preserve">el Artículo 2° Numeral 4 literal c) de la Ley 1150 de 2007, señala: </w:t>
      </w:r>
      <w:r w:rsidR="00BF61B0" w:rsidRPr="00CE06BF">
        <w:rPr>
          <w:rFonts w:ascii="Arial Narrow" w:hAnsi="Arial Narrow" w:cs="Arial"/>
          <w:i/>
          <w:sz w:val="24"/>
          <w:szCs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rsidR="006911D2" w:rsidRPr="00CE06BF" w:rsidRDefault="006911D2" w:rsidP="00C14F7B">
      <w:pPr>
        <w:spacing w:after="0" w:line="240" w:lineRule="auto"/>
        <w:jc w:val="both"/>
        <w:rPr>
          <w:rFonts w:ascii="Arial Narrow" w:hAnsi="Arial Narrow" w:cs="Arial"/>
          <w:sz w:val="24"/>
          <w:szCs w:val="24"/>
        </w:rPr>
      </w:pPr>
    </w:p>
    <w:p w:rsidR="003D2BFF" w:rsidRPr="00CE06BF" w:rsidRDefault="003D2BFF" w:rsidP="00C14F7B">
      <w:pPr>
        <w:spacing w:after="0" w:line="240" w:lineRule="auto"/>
        <w:jc w:val="both"/>
        <w:rPr>
          <w:rFonts w:ascii="Arial Narrow" w:hAnsi="Arial Narrow" w:cs="Arial"/>
          <w:i/>
          <w:sz w:val="24"/>
          <w:szCs w:val="24"/>
        </w:rPr>
      </w:pPr>
      <w:r w:rsidRPr="00CE06BF">
        <w:rPr>
          <w:rFonts w:ascii="Arial Narrow" w:hAnsi="Arial Narrow" w:cs="Arial"/>
          <w:sz w:val="24"/>
          <w:szCs w:val="24"/>
        </w:rPr>
        <w:t xml:space="preserve">De otro lado, el Artículo 2.2.1.2.1.4.4 del Decreto 1082 de 2015 indica: </w:t>
      </w:r>
      <w:r w:rsidRPr="00CE06BF">
        <w:rPr>
          <w:rFonts w:ascii="Arial Narrow" w:hAnsi="Arial Narrow" w:cs="Arial"/>
          <w:i/>
          <w:sz w:val="24"/>
          <w:szCs w:val="24"/>
        </w:rPr>
        <w:t>“Convenios o contratos interadministrativos. La modalidad de selección para la contratación entre Entidades Estatales es la contratación directa; y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006911D2" w:rsidRPr="00CE06BF" w:rsidRDefault="006911D2" w:rsidP="00C14F7B">
      <w:pPr>
        <w:spacing w:after="0" w:line="240" w:lineRule="auto"/>
        <w:jc w:val="both"/>
        <w:rPr>
          <w:rFonts w:ascii="Arial Narrow" w:hAnsi="Arial Narrow" w:cs="Arial"/>
          <w:i/>
          <w:sz w:val="24"/>
          <w:szCs w:val="24"/>
        </w:rPr>
      </w:pPr>
    </w:p>
    <w:p w:rsidR="00DD0041" w:rsidRPr="00CE06BF" w:rsidRDefault="003D2BFF" w:rsidP="00C14F7B">
      <w:pPr>
        <w:spacing w:after="0" w:line="240" w:lineRule="auto"/>
        <w:jc w:val="both"/>
        <w:rPr>
          <w:rFonts w:ascii="Arial Narrow" w:hAnsi="Arial Narrow" w:cs="Arial"/>
          <w:sz w:val="24"/>
          <w:szCs w:val="24"/>
        </w:rPr>
      </w:pPr>
      <w:r w:rsidRPr="00CE06BF">
        <w:rPr>
          <w:rFonts w:ascii="Arial Narrow" w:hAnsi="Arial Narrow" w:cs="Arial"/>
          <w:sz w:val="24"/>
          <w:szCs w:val="24"/>
        </w:rPr>
        <w:t>Teniendo en cuenta lo expuesto, en el caso concreto el área técnica considera proceden</w:t>
      </w:r>
      <w:r w:rsidR="00BF61B0" w:rsidRPr="00CE06BF">
        <w:rPr>
          <w:rFonts w:ascii="Arial Narrow" w:hAnsi="Arial Narrow" w:cs="Arial"/>
          <w:sz w:val="24"/>
          <w:szCs w:val="24"/>
        </w:rPr>
        <w:t>te la celebración de un contrato</w:t>
      </w:r>
      <w:r w:rsidRPr="00CE06BF">
        <w:rPr>
          <w:rFonts w:ascii="Arial Narrow" w:hAnsi="Arial Narrow" w:cs="Arial"/>
          <w:sz w:val="24"/>
          <w:szCs w:val="24"/>
        </w:rPr>
        <w:t xml:space="preserve"> interadministrativo, por cuanto los objetivos misionales de las entidades intervinientes guardan relación con las obligaciones a ejecutar.</w:t>
      </w:r>
    </w:p>
    <w:p w:rsidR="00382FDD" w:rsidRPr="00CE06BF" w:rsidRDefault="00382FDD" w:rsidP="00C14F7B">
      <w:pPr>
        <w:spacing w:after="0" w:line="240" w:lineRule="auto"/>
        <w:jc w:val="both"/>
        <w:rPr>
          <w:rFonts w:ascii="Arial Narrow" w:hAnsi="Arial Narrow" w:cs="Arial"/>
          <w:sz w:val="24"/>
          <w:szCs w:val="24"/>
        </w:rPr>
      </w:pPr>
    </w:p>
    <w:p w:rsidR="00382FDD"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5" w:name="_Toc397335541"/>
      <w:r w:rsidRPr="005F0D5F">
        <w:rPr>
          <w:rFonts w:ascii="Arial Narrow" w:eastAsia="Times New Roman" w:hAnsi="Arial Narrow" w:cs="Arial"/>
          <w:b/>
          <w:bCs/>
          <w:sz w:val="24"/>
        </w:rPr>
        <w:t>CRITERIOS PARA SELECCIONAR LA OFERTA MÁS FAVORABLE:</w:t>
      </w:r>
      <w:bookmarkEnd w:id="15"/>
    </w:p>
    <w:p w:rsidR="00342F54" w:rsidRPr="00CE06BF" w:rsidRDefault="00342F54" w:rsidP="00C14F7B">
      <w:pPr>
        <w:spacing w:after="0" w:line="240" w:lineRule="auto"/>
        <w:jc w:val="both"/>
        <w:rPr>
          <w:rFonts w:ascii="Arial Narrow" w:hAnsi="Arial Narrow"/>
          <w:sz w:val="24"/>
          <w:szCs w:val="24"/>
          <w:lang w:val="es-ES" w:eastAsia="es-ES"/>
        </w:rPr>
      </w:pPr>
    </w:p>
    <w:p w:rsidR="00756837" w:rsidRPr="00CE06BF" w:rsidRDefault="00D93478" w:rsidP="00C14F7B">
      <w:pPr>
        <w:spacing w:after="0" w:line="240" w:lineRule="auto"/>
        <w:jc w:val="both"/>
        <w:rPr>
          <w:rFonts w:ascii="Arial Narrow" w:hAnsi="Arial Narrow" w:cs="Arial"/>
          <w:iCs/>
          <w:sz w:val="24"/>
          <w:szCs w:val="24"/>
          <w:lang w:val="es-ES_tradnl" w:eastAsia="es-CO"/>
        </w:rPr>
      </w:pPr>
      <w:r w:rsidRPr="00CE06BF">
        <w:rPr>
          <w:rFonts w:ascii="Arial Narrow" w:hAnsi="Arial Narrow" w:cs="Arial"/>
          <w:iCs/>
          <w:sz w:val="24"/>
          <w:szCs w:val="24"/>
          <w:lang w:val="es-ES_tradnl" w:eastAsia="es-CO"/>
        </w:rPr>
        <w:t>La selección objetiva, es una regla de conducta de la actividad contractual, así como un principio que orienta a la totalidad de las modalidades de selección, incluso la contratación directa, la cual apunta a la escogencia de la oferta más favorable para los intereses perseguidos y necesidades a satisfacer con los acuerdos de voluntades que suscriben las Entidades Públicas.</w:t>
      </w:r>
      <w:r w:rsidR="008F03AE" w:rsidRPr="00CE06BF">
        <w:rPr>
          <w:rFonts w:ascii="Arial Narrow" w:hAnsi="Arial Narrow" w:cs="Arial"/>
          <w:iCs/>
          <w:sz w:val="24"/>
          <w:szCs w:val="24"/>
          <w:lang w:val="es-ES_tradnl" w:eastAsia="es-CO"/>
        </w:rPr>
        <w:t xml:space="preserve"> </w:t>
      </w:r>
      <w:r w:rsidRPr="00CE06BF">
        <w:rPr>
          <w:rFonts w:ascii="Arial Narrow" w:hAnsi="Arial Narrow" w:cs="Arial"/>
          <w:iCs/>
          <w:sz w:val="24"/>
          <w:szCs w:val="24"/>
          <w:lang w:val="es-ES_tradnl" w:eastAsia="es-CO"/>
        </w:rPr>
        <w:t>En cumplimiento de lo demandado por el principio de selección objetiva, el</w:t>
      </w:r>
      <w:r w:rsidR="005F0D5F">
        <w:rPr>
          <w:rFonts w:ascii="Arial Narrow" w:hAnsi="Arial Narrow" w:cs="Arial"/>
          <w:iCs/>
          <w:sz w:val="24"/>
          <w:szCs w:val="24"/>
          <w:lang w:val="es-ES_tradnl" w:eastAsia="es-CO"/>
        </w:rPr>
        <w:t xml:space="preserve"> Ministerio de Ambiente y Desarrollo Sostenible</w:t>
      </w:r>
      <w:r w:rsidRPr="00CE06BF">
        <w:rPr>
          <w:rFonts w:ascii="Arial Narrow" w:hAnsi="Arial Narrow" w:cs="Arial"/>
          <w:iCs/>
          <w:sz w:val="24"/>
          <w:szCs w:val="24"/>
          <w:lang w:val="es-ES_tradnl" w:eastAsia="es-CO"/>
        </w:rPr>
        <w:t xml:space="preserve"> determinó la perti</w:t>
      </w:r>
      <w:r w:rsidR="00342F54" w:rsidRPr="00CE06BF">
        <w:rPr>
          <w:rFonts w:ascii="Arial Narrow" w:hAnsi="Arial Narrow" w:cs="Arial"/>
          <w:iCs/>
          <w:sz w:val="24"/>
          <w:szCs w:val="24"/>
          <w:lang w:val="es-ES_tradnl" w:eastAsia="es-CO"/>
        </w:rPr>
        <w:t xml:space="preserve">nencia de suscribir un contrato </w:t>
      </w:r>
      <w:r w:rsidR="00707FC6" w:rsidRPr="00CE06BF">
        <w:rPr>
          <w:rFonts w:ascii="Arial Narrow" w:hAnsi="Arial Narrow" w:cs="Arial"/>
          <w:iCs/>
          <w:sz w:val="24"/>
          <w:szCs w:val="24"/>
          <w:lang w:val="es-ES_tradnl" w:eastAsia="es-CO"/>
        </w:rPr>
        <w:t xml:space="preserve">interadministrativo </w:t>
      </w:r>
      <w:r w:rsidR="00BA200D" w:rsidRPr="00CE06BF">
        <w:rPr>
          <w:rFonts w:ascii="Arial Narrow" w:hAnsi="Arial Narrow" w:cs="Arial"/>
          <w:iCs/>
          <w:sz w:val="24"/>
          <w:szCs w:val="24"/>
          <w:lang w:val="es-ES_tradnl" w:eastAsia="es-CO"/>
        </w:rPr>
        <w:t xml:space="preserve">con </w:t>
      </w:r>
      <w:r w:rsidR="00640519" w:rsidRPr="00640519">
        <w:rPr>
          <w:rFonts w:ascii="Arial Narrow" w:hAnsi="Arial Narrow" w:cs="Arial"/>
          <w:iCs/>
          <w:color w:val="808080" w:themeColor="background1" w:themeShade="80"/>
          <w:sz w:val="24"/>
          <w:szCs w:val="24"/>
          <w:lang w:val="es-ES_tradnl" w:eastAsia="es-CO"/>
        </w:rPr>
        <w:t>(nombre</w:t>
      </w:r>
      <w:r w:rsidR="00640519">
        <w:rPr>
          <w:rFonts w:ascii="Arial Narrow" w:hAnsi="Arial Narrow" w:cs="Arial"/>
          <w:iCs/>
          <w:color w:val="808080" w:themeColor="background1" w:themeShade="80"/>
          <w:sz w:val="24"/>
          <w:szCs w:val="24"/>
          <w:lang w:val="es-ES_tradnl" w:eastAsia="es-CO"/>
        </w:rPr>
        <w:t xml:space="preserve"> </w:t>
      </w:r>
      <w:r w:rsidR="00640519" w:rsidRPr="00640519">
        <w:rPr>
          <w:rFonts w:ascii="Arial Narrow" w:hAnsi="Arial Narrow" w:cs="Arial"/>
          <w:iCs/>
          <w:color w:val="808080" w:themeColor="background1" w:themeShade="80"/>
          <w:sz w:val="24"/>
          <w:szCs w:val="24"/>
          <w:lang w:val="es-ES_tradnl" w:eastAsia="es-CO"/>
        </w:rPr>
        <w:t xml:space="preserve">de la entidad </w:t>
      </w:r>
      <w:r w:rsidR="00640519" w:rsidRPr="00640519">
        <w:rPr>
          <w:rFonts w:ascii="Arial Narrow" w:hAnsi="Arial Narrow" w:cs="Arial"/>
          <w:iCs/>
          <w:color w:val="808080" w:themeColor="background1" w:themeShade="80"/>
          <w:sz w:val="24"/>
          <w:szCs w:val="24"/>
          <w:lang w:val="es-ES_tradnl" w:eastAsia="es-CO"/>
        </w:rPr>
        <w:lastRenderedPageBreak/>
        <w:t>ejecutora)</w:t>
      </w:r>
      <w:r w:rsidRPr="00CE06BF">
        <w:rPr>
          <w:rFonts w:ascii="Arial Narrow" w:hAnsi="Arial Narrow" w:cs="Arial"/>
          <w:iCs/>
          <w:sz w:val="24"/>
          <w:szCs w:val="24"/>
          <w:lang w:val="es-ES_tradnl" w:eastAsia="es-CO"/>
        </w:rPr>
        <w:t>, conside</w:t>
      </w:r>
      <w:r w:rsidR="00BA200D" w:rsidRPr="00CE06BF">
        <w:rPr>
          <w:rFonts w:ascii="Arial Narrow" w:hAnsi="Arial Narrow" w:cs="Arial"/>
          <w:iCs/>
          <w:sz w:val="24"/>
          <w:szCs w:val="24"/>
          <w:lang w:val="es-ES_tradnl" w:eastAsia="es-CO"/>
        </w:rPr>
        <w:t>rando la experiencia acreditada y</w:t>
      </w:r>
      <w:r w:rsidRPr="00CE06BF">
        <w:rPr>
          <w:rFonts w:ascii="Arial Narrow" w:hAnsi="Arial Narrow" w:cs="Arial"/>
          <w:iCs/>
          <w:sz w:val="24"/>
          <w:szCs w:val="24"/>
          <w:lang w:val="es-ES_tradnl" w:eastAsia="es-CO"/>
        </w:rPr>
        <w:t xml:space="preserve"> los beneficios que puede representar </w:t>
      </w:r>
      <w:r w:rsidR="00BA200D" w:rsidRPr="00CE06BF">
        <w:rPr>
          <w:rFonts w:ascii="Arial Narrow" w:hAnsi="Arial Narrow" w:cs="Arial"/>
          <w:iCs/>
          <w:sz w:val="24"/>
          <w:szCs w:val="24"/>
          <w:lang w:val="es-ES_tradnl" w:eastAsia="es-CO"/>
        </w:rPr>
        <w:t xml:space="preserve">para el cumplimiento de las </w:t>
      </w:r>
      <w:r w:rsidR="00883C11" w:rsidRPr="00CE06BF">
        <w:rPr>
          <w:rFonts w:ascii="Arial Narrow" w:hAnsi="Arial Narrow" w:cs="Arial"/>
          <w:iCs/>
          <w:sz w:val="24"/>
          <w:szCs w:val="24"/>
          <w:lang w:val="es-ES_tradnl" w:eastAsia="es-CO"/>
        </w:rPr>
        <w:t xml:space="preserve">metas y funciones de la Entidad, </w:t>
      </w:r>
      <w:r w:rsidR="00BA200D" w:rsidRPr="00CE06BF">
        <w:rPr>
          <w:rFonts w:ascii="Arial Narrow" w:hAnsi="Arial Narrow" w:cs="Arial"/>
          <w:iCs/>
          <w:sz w:val="24"/>
          <w:szCs w:val="24"/>
          <w:lang w:val="es-ES_tradnl" w:eastAsia="es-CO"/>
        </w:rPr>
        <w:t>en general</w:t>
      </w:r>
      <w:r w:rsidR="00883C11"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y específicamente </w:t>
      </w:r>
      <w:r w:rsidR="00883C11" w:rsidRPr="00CE06BF">
        <w:rPr>
          <w:rFonts w:ascii="Arial Narrow" w:hAnsi="Arial Narrow" w:cs="Arial"/>
          <w:iCs/>
          <w:sz w:val="24"/>
          <w:szCs w:val="24"/>
          <w:lang w:val="es-ES_tradnl" w:eastAsia="es-CO"/>
        </w:rPr>
        <w:t xml:space="preserve">las que corresponden a la gestión de la </w:t>
      </w:r>
      <w:r w:rsidR="00640519" w:rsidRPr="00640519">
        <w:rPr>
          <w:rFonts w:ascii="Arial Narrow" w:hAnsi="Arial Narrow" w:cs="Arial"/>
          <w:iCs/>
          <w:color w:val="808080" w:themeColor="background1" w:themeShade="80"/>
          <w:sz w:val="24"/>
          <w:szCs w:val="24"/>
          <w:lang w:val="es-ES_tradnl" w:eastAsia="es-CO"/>
        </w:rPr>
        <w:t>(dirección u oficina del Ministerio que requiere la contratación</w:t>
      </w:r>
      <w:r w:rsidR="00F82843" w:rsidRPr="00640519">
        <w:rPr>
          <w:rFonts w:ascii="Arial Narrow" w:hAnsi="Arial Narrow" w:cs="Arial"/>
          <w:iCs/>
          <w:color w:val="808080" w:themeColor="background1" w:themeShade="80"/>
          <w:sz w:val="24"/>
          <w:szCs w:val="24"/>
          <w:lang w:val="es-ES_tradnl" w:eastAsia="es-CO"/>
        </w:rPr>
        <w:t>)</w:t>
      </w:r>
      <w:r w:rsidR="00F82843"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w:t>
      </w:r>
    </w:p>
    <w:p w:rsidR="00C71743" w:rsidRPr="00CE06BF" w:rsidRDefault="00C71743" w:rsidP="00C14F7B">
      <w:pPr>
        <w:spacing w:after="0" w:line="240" w:lineRule="auto"/>
        <w:jc w:val="both"/>
        <w:rPr>
          <w:rFonts w:ascii="Arial Narrow" w:hAnsi="Arial Narrow" w:cs="Arial"/>
          <w:iCs/>
          <w:sz w:val="24"/>
          <w:szCs w:val="24"/>
          <w:lang w:val="es-ES_tradnl" w:eastAsia="es-CO"/>
        </w:rPr>
      </w:pPr>
    </w:p>
    <w:p w:rsidR="005941BB" w:rsidRDefault="00756837" w:rsidP="005F0D5F">
      <w:pPr>
        <w:pStyle w:val="Prrafodelista"/>
        <w:numPr>
          <w:ilvl w:val="0"/>
          <w:numId w:val="10"/>
        </w:numPr>
        <w:ind w:left="567" w:hanging="567"/>
        <w:rPr>
          <w:rFonts w:ascii="Arial Narrow" w:eastAsia="Times New Roman" w:hAnsi="Arial Narrow" w:cs="Arial"/>
          <w:b/>
          <w:bCs/>
          <w:sz w:val="24"/>
        </w:rPr>
      </w:pPr>
      <w:bookmarkStart w:id="16" w:name="_Toc397335542"/>
      <w:r w:rsidRPr="005F0D5F">
        <w:rPr>
          <w:rFonts w:ascii="Arial Narrow" w:eastAsia="Times New Roman" w:hAnsi="Arial Narrow" w:cs="Arial"/>
          <w:b/>
          <w:bCs/>
          <w:sz w:val="24"/>
        </w:rPr>
        <w:t>ANALISIS DE RIESGOS DE LA CONTRATACIÓN Y FORMA DE MITIGARLO:</w:t>
      </w:r>
      <w:bookmarkEnd w:id="16"/>
      <w:r w:rsidR="00640519">
        <w:rPr>
          <w:rFonts w:ascii="Arial Narrow" w:eastAsia="Times New Roman" w:hAnsi="Arial Narrow" w:cs="Arial"/>
          <w:b/>
          <w:bCs/>
          <w:sz w:val="24"/>
        </w:rPr>
        <w:t xml:space="preserve"> </w:t>
      </w:r>
    </w:p>
    <w:p w:rsidR="00640519" w:rsidRDefault="00640519" w:rsidP="00640519">
      <w:pPr>
        <w:rPr>
          <w:rFonts w:ascii="Arial Narrow" w:eastAsia="Times New Roman" w:hAnsi="Arial Narrow" w:cs="Arial"/>
          <w:b/>
          <w:bCs/>
          <w:sz w:val="24"/>
        </w:rPr>
      </w:pPr>
    </w:p>
    <w:p w:rsidR="00384AE3" w:rsidRDefault="00384AE3" w:rsidP="00384AE3">
      <w:pPr>
        <w:rPr>
          <w:rFonts w:ascii="Arial Narrow" w:eastAsia="Times New Roman" w:hAnsi="Arial Narrow" w:cs="Arial"/>
          <w:b/>
          <w:bCs/>
          <w:sz w:val="24"/>
        </w:rPr>
      </w:pPr>
    </w:p>
    <w:tbl>
      <w:tblPr>
        <w:tblW w:w="7566" w:type="dxa"/>
        <w:tblInd w:w="522" w:type="dxa"/>
        <w:tblLayout w:type="fixed"/>
        <w:tblCellMar>
          <w:top w:w="28" w:type="dxa"/>
          <w:left w:w="70" w:type="dxa"/>
          <w:bottom w:w="28" w:type="dxa"/>
          <w:right w:w="70" w:type="dxa"/>
        </w:tblCellMar>
        <w:tblLook w:val="04A0" w:firstRow="1" w:lastRow="0" w:firstColumn="1" w:lastColumn="0" w:noHBand="0" w:noVBand="1"/>
      </w:tblPr>
      <w:tblGrid>
        <w:gridCol w:w="461"/>
        <w:gridCol w:w="400"/>
        <w:gridCol w:w="399"/>
        <w:gridCol w:w="399"/>
        <w:gridCol w:w="577"/>
        <w:gridCol w:w="1891"/>
        <w:gridCol w:w="1843"/>
        <w:gridCol w:w="399"/>
        <w:gridCol w:w="399"/>
        <w:gridCol w:w="399"/>
        <w:gridCol w:w="399"/>
      </w:tblGrid>
      <w:tr w:rsidR="00384AE3" w:rsidRPr="007472BC" w:rsidTr="00BE68F9">
        <w:trPr>
          <w:trHeight w:val="425"/>
          <w:tblHeader/>
        </w:trPr>
        <w:tc>
          <w:tcPr>
            <w:tcW w:w="46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N</w:t>
            </w:r>
          </w:p>
        </w:tc>
        <w:tc>
          <w:tcPr>
            <w:tcW w:w="400"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Clase</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Fuente</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Etapa</w:t>
            </w:r>
          </w:p>
        </w:tc>
        <w:tc>
          <w:tcPr>
            <w:tcW w:w="57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ind w:left="113" w:right="113"/>
              <w:jc w:val="center"/>
              <w:rPr>
                <w:rFonts w:eastAsia="Times New Roman" w:cs="Arial"/>
                <w:color w:val="FFFFFF"/>
                <w:sz w:val="16"/>
                <w:szCs w:val="16"/>
                <w:lang w:eastAsia="es-CO"/>
              </w:rPr>
            </w:pPr>
            <w:r>
              <w:rPr>
                <w:rFonts w:eastAsia="Times New Roman" w:cs="Arial"/>
                <w:color w:val="FFFFFF"/>
                <w:sz w:val="16"/>
                <w:szCs w:val="16"/>
                <w:lang w:eastAsia="es-CO"/>
              </w:rPr>
              <w:t>Tipo</w:t>
            </w:r>
          </w:p>
        </w:tc>
        <w:tc>
          <w:tcPr>
            <w:tcW w:w="189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Descripción</w:t>
            </w:r>
          </w:p>
        </w:tc>
        <w:tc>
          <w:tcPr>
            <w:tcW w:w="1843"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Consecuencia de la ocurrencia del evento</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Probabilidad</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Impacto</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Valoración</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Categoría</w:t>
            </w:r>
          </w:p>
        </w:tc>
      </w:tr>
      <w:tr w:rsidR="00384AE3" w:rsidRPr="007472BC" w:rsidTr="00BE68F9">
        <w:trPr>
          <w:trHeight w:val="384"/>
          <w:tblHeader/>
        </w:trPr>
        <w:tc>
          <w:tcPr>
            <w:tcW w:w="461"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00"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577"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1891"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1843"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r>
      <w:tr w:rsidR="00384AE3" w:rsidRPr="007472BC" w:rsidTr="00BE68F9">
        <w:trPr>
          <w:trHeight w:val="269"/>
        </w:trPr>
        <w:tc>
          <w:tcPr>
            <w:tcW w:w="461"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00"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577"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1891"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1843"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r>
      <w:tr w:rsidR="00384AE3" w:rsidRPr="007472BC" w:rsidTr="00BE68F9">
        <w:trPr>
          <w:cantSplit/>
          <w:trHeight w:val="657"/>
        </w:trPr>
        <w:tc>
          <w:tcPr>
            <w:tcW w:w="461" w:type="dxa"/>
            <w:tcBorders>
              <w:top w:val="single" w:sz="8" w:space="0" w:color="A6A6A6"/>
              <w:left w:val="single" w:sz="8" w:space="0" w:color="A6A6A6"/>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00"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577"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1891" w:type="dxa"/>
            <w:tcBorders>
              <w:top w:val="single" w:sz="8" w:space="0" w:color="A6A6A6"/>
              <w:left w:val="single" w:sz="4" w:space="0" w:color="auto"/>
              <w:bottom w:val="single" w:sz="4" w:space="0" w:color="auto"/>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1843" w:type="dxa"/>
            <w:tcBorders>
              <w:top w:val="single" w:sz="8" w:space="0" w:color="A6A6A6"/>
              <w:left w:val="single" w:sz="4" w:space="0" w:color="auto"/>
              <w:bottom w:val="single" w:sz="4" w:space="0" w:color="auto"/>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8" w:space="0" w:color="A6A6A6"/>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rsidTr="00BE68F9">
        <w:trPr>
          <w:cantSplit/>
          <w:trHeight w:val="657"/>
        </w:trPr>
        <w:tc>
          <w:tcPr>
            <w:tcW w:w="461" w:type="dxa"/>
            <w:tcBorders>
              <w:top w:val="single" w:sz="8" w:space="0" w:color="A6A6A6"/>
              <w:left w:val="single" w:sz="8" w:space="0" w:color="A6A6A6"/>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00"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577"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1891" w:type="dxa"/>
            <w:tcBorders>
              <w:top w:val="single" w:sz="8" w:space="0" w:color="A6A6A6"/>
              <w:left w:val="single" w:sz="4" w:space="0" w:color="auto"/>
              <w:bottom w:val="single" w:sz="4" w:space="0" w:color="auto"/>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1843" w:type="dxa"/>
            <w:tcBorders>
              <w:top w:val="single" w:sz="8" w:space="0" w:color="A6A6A6"/>
              <w:left w:val="single" w:sz="4" w:space="0" w:color="auto"/>
              <w:bottom w:val="single" w:sz="4" w:space="0" w:color="auto"/>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8" w:space="0" w:color="A6A6A6"/>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rsidTr="00BE68F9">
        <w:trPr>
          <w:cantSplit/>
          <w:trHeight w:val="657"/>
        </w:trPr>
        <w:tc>
          <w:tcPr>
            <w:tcW w:w="461" w:type="dxa"/>
            <w:tcBorders>
              <w:top w:val="single" w:sz="4" w:space="0" w:color="auto"/>
              <w:left w:val="single" w:sz="8" w:space="0" w:color="A6A6A6"/>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00"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577"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1891" w:type="dxa"/>
            <w:tcBorders>
              <w:top w:val="single" w:sz="4" w:space="0" w:color="auto"/>
              <w:left w:val="single" w:sz="4" w:space="0" w:color="auto"/>
              <w:bottom w:val="single" w:sz="8" w:space="0" w:color="A6A6A6"/>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1843" w:type="dxa"/>
            <w:tcBorders>
              <w:top w:val="single" w:sz="4" w:space="0" w:color="auto"/>
              <w:left w:val="single" w:sz="4" w:space="0" w:color="auto"/>
              <w:bottom w:val="single" w:sz="8" w:space="0" w:color="A6A6A6"/>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8" w:space="0" w:color="A6A6A6"/>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r>
    </w:tbl>
    <w:p w:rsidR="00384AE3" w:rsidRPr="00CE06BF" w:rsidRDefault="00384AE3" w:rsidP="00384AE3">
      <w:pPr>
        <w:spacing w:after="0" w:line="240" w:lineRule="auto"/>
        <w:jc w:val="both"/>
        <w:rPr>
          <w:rFonts w:ascii="Arial Narrow" w:hAnsi="Arial Narrow" w:cs="Arial"/>
          <w:sz w:val="24"/>
          <w:szCs w:val="24"/>
        </w:rPr>
      </w:pPr>
    </w:p>
    <w:p w:rsidR="00384AE3" w:rsidRDefault="00384AE3" w:rsidP="00384AE3">
      <w:pPr>
        <w:spacing w:after="0" w:line="240" w:lineRule="auto"/>
        <w:jc w:val="both"/>
        <w:rPr>
          <w:rFonts w:ascii="Arial Narrow" w:hAnsi="Arial Narrow" w:cs="Arial"/>
          <w:sz w:val="24"/>
          <w:szCs w:val="24"/>
        </w:rPr>
      </w:pPr>
      <w:r>
        <w:rPr>
          <w:rFonts w:ascii="Arial Narrow" w:hAnsi="Arial Narrow" w:cs="Arial"/>
          <w:sz w:val="24"/>
          <w:szCs w:val="24"/>
        </w:rPr>
        <w:t>FORMA DE MITIGARLO</w:t>
      </w:r>
    </w:p>
    <w:p w:rsidR="00384AE3" w:rsidRDefault="00384AE3" w:rsidP="00384AE3">
      <w:pPr>
        <w:spacing w:after="0" w:line="240" w:lineRule="auto"/>
        <w:jc w:val="both"/>
        <w:rPr>
          <w:rFonts w:ascii="Arial Narrow" w:hAnsi="Arial Narrow" w:cs="Arial"/>
          <w:sz w:val="24"/>
          <w:szCs w:val="24"/>
        </w:rPr>
      </w:pPr>
    </w:p>
    <w:tbl>
      <w:tblPr>
        <w:tblStyle w:val="Tablaconcuadrcula"/>
        <w:tblW w:w="8926" w:type="dxa"/>
        <w:tblLook w:val="04A0" w:firstRow="1" w:lastRow="0" w:firstColumn="1" w:lastColumn="0" w:noHBand="0" w:noVBand="1"/>
      </w:tblPr>
      <w:tblGrid>
        <w:gridCol w:w="609"/>
        <w:gridCol w:w="2221"/>
        <w:gridCol w:w="418"/>
        <w:gridCol w:w="418"/>
        <w:gridCol w:w="418"/>
        <w:gridCol w:w="418"/>
        <w:gridCol w:w="647"/>
        <w:gridCol w:w="647"/>
        <w:gridCol w:w="647"/>
        <w:gridCol w:w="647"/>
        <w:gridCol w:w="843"/>
        <w:gridCol w:w="993"/>
      </w:tblGrid>
      <w:tr w:rsidR="00384AE3" w:rsidTr="00BE68F9">
        <w:trPr>
          <w:cantSplit/>
          <w:trHeight w:val="450"/>
        </w:trPr>
        <w:tc>
          <w:tcPr>
            <w:tcW w:w="609" w:type="dxa"/>
            <w:vMerge w:val="restart"/>
            <w:textDirection w:val="btLr"/>
            <w:vAlign w:val="center"/>
          </w:tcPr>
          <w:p w:rsidR="00384AE3" w:rsidRDefault="00384AE3" w:rsidP="00BE68F9">
            <w:pPr>
              <w:spacing w:after="0" w:line="240" w:lineRule="auto"/>
              <w:ind w:left="113" w:right="113"/>
              <w:jc w:val="both"/>
              <w:rPr>
                <w:rFonts w:ascii="Arial Narrow" w:hAnsi="Arial Narrow" w:cs="Arial"/>
                <w:sz w:val="24"/>
                <w:szCs w:val="24"/>
              </w:rPr>
            </w:pPr>
            <w:r>
              <w:rPr>
                <w:rFonts w:eastAsia="Times New Roman" w:cs="Arial"/>
                <w:color w:val="000000"/>
                <w:sz w:val="16"/>
                <w:szCs w:val="16"/>
                <w:lang w:eastAsia="es-CO"/>
              </w:rPr>
              <w:t>¿A quién se le asigna?</w:t>
            </w:r>
          </w:p>
        </w:tc>
        <w:tc>
          <w:tcPr>
            <w:tcW w:w="2221" w:type="dxa"/>
            <w:vMerge w:val="restart"/>
            <w:vAlign w:val="center"/>
          </w:tcPr>
          <w:p w:rsidR="00384AE3" w:rsidRDefault="00384AE3" w:rsidP="00BE68F9">
            <w:pPr>
              <w:spacing w:after="0" w:line="240" w:lineRule="auto"/>
              <w:jc w:val="both"/>
              <w:rPr>
                <w:rFonts w:ascii="Arial Narrow" w:hAnsi="Arial Narrow" w:cs="Arial"/>
                <w:sz w:val="24"/>
                <w:szCs w:val="24"/>
              </w:rPr>
            </w:pPr>
            <w:r>
              <w:rPr>
                <w:rFonts w:eastAsia="Times New Roman" w:cs="Arial"/>
                <w:color w:val="000000"/>
                <w:sz w:val="16"/>
                <w:szCs w:val="16"/>
                <w:lang w:eastAsia="es-CO"/>
              </w:rPr>
              <w:t>Tratamiento/Control a ser implementado</w:t>
            </w:r>
          </w:p>
        </w:tc>
        <w:tc>
          <w:tcPr>
            <w:tcW w:w="1672" w:type="dxa"/>
            <w:gridSpan w:val="4"/>
            <w:vAlign w:val="center"/>
          </w:tcPr>
          <w:p w:rsidR="00384AE3" w:rsidRDefault="00384AE3" w:rsidP="00BE68F9">
            <w:pPr>
              <w:spacing w:after="0" w:line="240" w:lineRule="auto"/>
              <w:jc w:val="both"/>
              <w:rPr>
                <w:rFonts w:ascii="Arial Narrow" w:hAnsi="Arial Narrow" w:cs="Arial"/>
                <w:sz w:val="24"/>
                <w:szCs w:val="24"/>
              </w:rPr>
            </w:pPr>
            <w:r>
              <w:rPr>
                <w:rFonts w:eastAsia="Times New Roman" w:cs="Arial"/>
                <w:color w:val="000000"/>
                <w:sz w:val="16"/>
                <w:szCs w:val="16"/>
                <w:lang w:eastAsia="es-CO"/>
              </w:rPr>
              <w:t>Impacto después del tratamiento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¿Afecta la ejecución del contrato?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Responsable por implementar el tratamiento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inicia el tratamiento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completa el tratamiento</w:t>
            </w:r>
          </w:p>
        </w:tc>
        <w:tc>
          <w:tcPr>
            <w:tcW w:w="1836" w:type="dxa"/>
            <w:gridSpan w:val="2"/>
            <w:vAlign w:val="center"/>
          </w:tcPr>
          <w:p w:rsidR="00384AE3" w:rsidRDefault="00384AE3" w:rsidP="00BE68F9">
            <w:pPr>
              <w:spacing w:after="0" w:line="240" w:lineRule="auto"/>
              <w:jc w:val="both"/>
              <w:rPr>
                <w:rFonts w:ascii="Arial Narrow" w:hAnsi="Arial Narrow" w:cs="Arial"/>
                <w:sz w:val="24"/>
                <w:szCs w:val="24"/>
              </w:rPr>
            </w:pPr>
            <w:r>
              <w:rPr>
                <w:rFonts w:eastAsia="Times New Roman" w:cs="Arial"/>
                <w:color w:val="000000"/>
                <w:sz w:val="16"/>
                <w:szCs w:val="16"/>
                <w:lang w:eastAsia="es-CO"/>
              </w:rPr>
              <w:t>Monitoreo y revisión</w:t>
            </w:r>
          </w:p>
        </w:tc>
      </w:tr>
      <w:tr w:rsidR="00384AE3" w:rsidTr="00BE68F9">
        <w:trPr>
          <w:trHeight w:val="1535"/>
        </w:trPr>
        <w:tc>
          <w:tcPr>
            <w:tcW w:w="609" w:type="dxa"/>
            <w:vMerge/>
            <w:vAlign w:val="center"/>
          </w:tcPr>
          <w:p w:rsidR="00384AE3" w:rsidRDefault="00384AE3" w:rsidP="00BE68F9">
            <w:pPr>
              <w:spacing w:after="0" w:line="240" w:lineRule="auto"/>
              <w:jc w:val="both"/>
              <w:rPr>
                <w:rFonts w:ascii="Arial Narrow" w:hAnsi="Arial Narrow" w:cs="Arial"/>
                <w:sz w:val="24"/>
                <w:szCs w:val="24"/>
              </w:rPr>
            </w:pPr>
          </w:p>
        </w:tc>
        <w:tc>
          <w:tcPr>
            <w:tcW w:w="2221" w:type="dxa"/>
            <w:vMerge/>
            <w:vAlign w:val="center"/>
          </w:tcPr>
          <w:p w:rsidR="00384AE3" w:rsidRDefault="00384AE3" w:rsidP="00BE68F9">
            <w:pPr>
              <w:spacing w:after="0" w:line="240" w:lineRule="auto"/>
              <w:jc w:val="both"/>
              <w:rPr>
                <w:rFonts w:ascii="Arial Narrow" w:hAnsi="Arial Narrow" w:cs="Arial"/>
                <w:sz w:val="24"/>
                <w:szCs w:val="24"/>
              </w:rPr>
            </w:pP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Probabilidad</w:t>
            </w: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Impacto</w:t>
            </w: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 xml:space="preserve">Valoración </w:t>
            </w: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Categoría</w:t>
            </w: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843"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¿Cómo se realiza  el monitoreo?</w:t>
            </w:r>
          </w:p>
        </w:tc>
        <w:tc>
          <w:tcPr>
            <w:tcW w:w="993"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Periodicidad</w:t>
            </w:r>
          </w:p>
        </w:tc>
      </w:tr>
      <w:tr w:rsidR="00384AE3" w:rsidTr="00BE68F9">
        <w:tc>
          <w:tcPr>
            <w:tcW w:w="609" w:type="dxa"/>
          </w:tcPr>
          <w:p w:rsidR="00384AE3" w:rsidRDefault="00384AE3" w:rsidP="00BE68F9">
            <w:pPr>
              <w:spacing w:after="0" w:line="240" w:lineRule="auto"/>
              <w:jc w:val="both"/>
              <w:rPr>
                <w:rFonts w:ascii="Arial Narrow" w:hAnsi="Arial Narrow" w:cs="Arial"/>
                <w:sz w:val="24"/>
                <w:szCs w:val="24"/>
              </w:rPr>
            </w:pPr>
          </w:p>
        </w:tc>
        <w:tc>
          <w:tcPr>
            <w:tcW w:w="2221"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843" w:type="dxa"/>
          </w:tcPr>
          <w:p w:rsidR="00384AE3" w:rsidRDefault="00384AE3" w:rsidP="00BE68F9">
            <w:pPr>
              <w:spacing w:after="0" w:line="240" w:lineRule="auto"/>
              <w:jc w:val="both"/>
              <w:rPr>
                <w:rFonts w:ascii="Arial Narrow" w:hAnsi="Arial Narrow" w:cs="Arial"/>
                <w:sz w:val="24"/>
                <w:szCs w:val="24"/>
              </w:rPr>
            </w:pPr>
          </w:p>
        </w:tc>
        <w:tc>
          <w:tcPr>
            <w:tcW w:w="993" w:type="dxa"/>
          </w:tcPr>
          <w:p w:rsidR="00384AE3" w:rsidRDefault="00384AE3" w:rsidP="00BE68F9">
            <w:pPr>
              <w:spacing w:after="0" w:line="240" w:lineRule="auto"/>
              <w:jc w:val="both"/>
              <w:rPr>
                <w:rFonts w:ascii="Arial Narrow" w:hAnsi="Arial Narrow" w:cs="Arial"/>
                <w:sz w:val="24"/>
                <w:szCs w:val="24"/>
              </w:rPr>
            </w:pPr>
          </w:p>
        </w:tc>
      </w:tr>
      <w:tr w:rsidR="00384AE3" w:rsidTr="00BE68F9">
        <w:tc>
          <w:tcPr>
            <w:tcW w:w="609" w:type="dxa"/>
          </w:tcPr>
          <w:p w:rsidR="00384AE3" w:rsidRDefault="00384AE3" w:rsidP="00BE68F9">
            <w:pPr>
              <w:spacing w:after="0" w:line="240" w:lineRule="auto"/>
              <w:jc w:val="both"/>
              <w:rPr>
                <w:rFonts w:ascii="Arial Narrow" w:hAnsi="Arial Narrow" w:cs="Arial"/>
                <w:sz w:val="24"/>
                <w:szCs w:val="24"/>
              </w:rPr>
            </w:pPr>
          </w:p>
        </w:tc>
        <w:tc>
          <w:tcPr>
            <w:tcW w:w="2221"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843" w:type="dxa"/>
          </w:tcPr>
          <w:p w:rsidR="00384AE3" w:rsidRDefault="00384AE3" w:rsidP="00BE68F9">
            <w:pPr>
              <w:spacing w:after="0" w:line="240" w:lineRule="auto"/>
              <w:jc w:val="both"/>
              <w:rPr>
                <w:rFonts w:ascii="Arial Narrow" w:hAnsi="Arial Narrow" w:cs="Arial"/>
                <w:sz w:val="24"/>
                <w:szCs w:val="24"/>
              </w:rPr>
            </w:pPr>
          </w:p>
        </w:tc>
        <w:tc>
          <w:tcPr>
            <w:tcW w:w="993" w:type="dxa"/>
          </w:tcPr>
          <w:p w:rsidR="00384AE3" w:rsidRDefault="00384AE3" w:rsidP="00BE68F9">
            <w:pPr>
              <w:spacing w:after="0" w:line="240" w:lineRule="auto"/>
              <w:jc w:val="both"/>
              <w:rPr>
                <w:rFonts w:ascii="Arial Narrow" w:hAnsi="Arial Narrow" w:cs="Arial"/>
                <w:sz w:val="24"/>
                <w:szCs w:val="24"/>
              </w:rPr>
            </w:pPr>
          </w:p>
        </w:tc>
      </w:tr>
      <w:tr w:rsidR="00384AE3" w:rsidTr="00BE68F9">
        <w:tc>
          <w:tcPr>
            <w:tcW w:w="609" w:type="dxa"/>
          </w:tcPr>
          <w:p w:rsidR="00384AE3" w:rsidRDefault="00384AE3" w:rsidP="00BE68F9">
            <w:pPr>
              <w:spacing w:after="0" w:line="240" w:lineRule="auto"/>
              <w:jc w:val="both"/>
              <w:rPr>
                <w:rFonts w:ascii="Arial Narrow" w:hAnsi="Arial Narrow" w:cs="Arial"/>
                <w:sz w:val="24"/>
                <w:szCs w:val="24"/>
              </w:rPr>
            </w:pPr>
          </w:p>
        </w:tc>
        <w:tc>
          <w:tcPr>
            <w:tcW w:w="2221"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843" w:type="dxa"/>
          </w:tcPr>
          <w:p w:rsidR="00384AE3" w:rsidRDefault="00384AE3" w:rsidP="00BE68F9">
            <w:pPr>
              <w:spacing w:after="0" w:line="240" w:lineRule="auto"/>
              <w:jc w:val="both"/>
              <w:rPr>
                <w:rFonts w:ascii="Arial Narrow" w:hAnsi="Arial Narrow" w:cs="Arial"/>
                <w:sz w:val="24"/>
                <w:szCs w:val="24"/>
              </w:rPr>
            </w:pPr>
          </w:p>
        </w:tc>
        <w:tc>
          <w:tcPr>
            <w:tcW w:w="993" w:type="dxa"/>
          </w:tcPr>
          <w:p w:rsidR="00384AE3" w:rsidRDefault="00384AE3" w:rsidP="00BE68F9">
            <w:pPr>
              <w:spacing w:after="0" w:line="240" w:lineRule="auto"/>
              <w:jc w:val="both"/>
              <w:rPr>
                <w:rFonts w:ascii="Arial Narrow" w:hAnsi="Arial Narrow" w:cs="Arial"/>
                <w:sz w:val="24"/>
                <w:szCs w:val="24"/>
              </w:rPr>
            </w:pPr>
          </w:p>
        </w:tc>
      </w:tr>
    </w:tbl>
    <w:p w:rsidR="00384AE3" w:rsidRPr="00CE06BF" w:rsidRDefault="00384AE3" w:rsidP="00384AE3">
      <w:pPr>
        <w:spacing w:after="0" w:line="240" w:lineRule="auto"/>
        <w:jc w:val="both"/>
        <w:rPr>
          <w:rFonts w:ascii="Arial Narrow" w:hAnsi="Arial Narrow" w:cs="Arial"/>
          <w:sz w:val="24"/>
          <w:szCs w:val="24"/>
        </w:rPr>
      </w:pPr>
    </w:p>
    <w:p w:rsidR="00756837"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7" w:name="_Toc397335543"/>
      <w:r w:rsidRPr="005F0D5F">
        <w:rPr>
          <w:rFonts w:ascii="Arial Narrow" w:eastAsia="Times New Roman" w:hAnsi="Arial Narrow" w:cs="Arial"/>
          <w:b/>
          <w:bCs/>
          <w:sz w:val="24"/>
        </w:rPr>
        <w:t>GARANTIAS</w:t>
      </w:r>
      <w:bookmarkEnd w:id="17"/>
      <w:r w:rsidR="006C19C2" w:rsidRPr="005F0D5F">
        <w:rPr>
          <w:rFonts w:ascii="Arial Narrow" w:eastAsia="Times New Roman" w:hAnsi="Arial Narrow" w:cs="Arial"/>
          <w:b/>
          <w:bCs/>
          <w:sz w:val="24"/>
        </w:rPr>
        <w:t>:</w:t>
      </w:r>
    </w:p>
    <w:p w:rsidR="006C19C2" w:rsidRPr="00CE06BF" w:rsidRDefault="006C19C2" w:rsidP="00C14F7B">
      <w:pPr>
        <w:pStyle w:val="ecxmsonormal"/>
        <w:shd w:val="clear" w:color="auto" w:fill="FFFFFF"/>
        <w:spacing w:before="0" w:beforeAutospacing="0" w:after="0" w:afterAutospacing="0"/>
        <w:rPr>
          <w:rFonts w:ascii="Arial Narrow" w:eastAsia="Calibri" w:hAnsi="Arial Narrow"/>
          <w:sz w:val="24"/>
          <w:lang w:val="es-ES" w:eastAsia="es-ES"/>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De conformidad con lo dispuesto en la Ley 80 de 1993, Ley 1150 de 2007 y el Decreto 1082 de 2015, </w:t>
      </w:r>
      <w:r w:rsidR="00640519">
        <w:rPr>
          <w:rFonts w:ascii="Arial Narrow" w:hAnsi="Arial Narrow" w:cs="Arial"/>
          <w:bCs/>
          <w:sz w:val="24"/>
          <w:szCs w:val="24"/>
        </w:rPr>
        <w:t>la entidad ejecutora</w:t>
      </w:r>
      <w:r w:rsidR="005F0D5F">
        <w:rPr>
          <w:rFonts w:ascii="Arial Narrow" w:hAnsi="Arial Narrow" w:cs="Arial"/>
          <w:bCs/>
          <w:sz w:val="24"/>
          <w:szCs w:val="24"/>
        </w:rPr>
        <w:t xml:space="preserve"> </w:t>
      </w:r>
      <w:r w:rsidRPr="00CE06BF">
        <w:rPr>
          <w:rFonts w:ascii="Arial Narrow" w:hAnsi="Arial Narrow" w:cs="Arial"/>
          <w:bCs/>
          <w:sz w:val="24"/>
          <w:szCs w:val="24"/>
        </w:rPr>
        <w:t>garantizará el cumplimiento de las obligaciones surgidas a favor del</w:t>
      </w:r>
      <w:r w:rsidR="005F0D5F">
        <w:rPr>
          <w:rFonts w:ascii="Arial Narrow" w:hAnsi="Arial Narrow" w:cs="Arial"/>
          <w:bCs/>
          <w:sz w:val="24"/>
          <w:szCs w:val="24"/>
        </w:rPr>
        <w:t xml:space="preserve"> Ministerio de Ambiente y Desarrollo Sostenible</w:t>
      </w:r>
      <w:r w:rsidRPr="00CE06BF">
        <w:rPr>
          <w:rFonts w:ascii="Arial Narrow" w:hAnsi="Arial Narrow" w:cs="Arial"/>
          <w:bCs/>
          <w:sz w:val="24"/>
          <w:szCs w:val="24"/>
        </w:rPr>
        <w:t>, con ocas</w:t>
      </w:r>
      <w:r w:rsidR="008D1BFC" w:rsidRPr="00CE06BF">
        <w:rPr>
          <w:rFonts w:ascii="Arial Narrow" w:hAnsi="Arial Narrow" w:cs="Arial"/>
          <w:bCs/>
          <w:sz w:val="24"/>
          <w:szCs w:val="24"/>
        </w:rPr>
        <w:t>ión de la ejecución del contrato</w:t>
      </w:r>
      <w:r w:rsidRPr="00CE06BF">
        <w:rPr>
          <w:rFonts w:ascii="Arial Narrow" w:hAnsi="Arial Narrow" w:cs="Arial"/>
          <w:bCs/>
          <w:sz w:val="24"/>
          <w:szCs w:val="24"/>
        </w:rPr>
        <w:t xml:space="preserve"> y de su liquidación, a través de cualquiera de los mecanismos de cobertura del riesgo señ</w:t>
      </w:r>
      <w:r w:rsidR="00E25AC0" w:rsidRPr="00CE06BF">
        <w:rPr>
          <w:rFonts w:ascii="Arial Narrow" w:hAnsi="Arial Narrow" w:cs="Arial"/>
          <w:bCs/>
          <w:sz w:val="24"/>
          <w:szCs w:val="24"/>
        </w:rPr>
        <w:t>alados en el art. 2.2.1.2.3.1.2</w:t>
      </w:r>
      <w:r w:rsidRPr="00CE06BF">
        <w:rPr>
          <w:rFonts w:ascii="Arial Narrow" w:hAnsi="Arial Narrow" w:cs="Arial"/>
          <w:bCs/>
          <w:sz w:val="24"/>
          <w:szCs w:val="24"/>
        </w:rPr>
        <w:t xml:space="preserve"> del </w:t>
      </w:r>
      <w:r w:rsidR="00E25AC0" w:rsidRPr="00CE06BF">
        <w:rPr>
          <w:rFonts w:ascii="Arial Narrow" w:hAnsi="Arial Narrow" w:cs="Arial"/>
          <w:bCs/>
          <w:sz w:val="24"/>
          <w:szCs w:val="24"/>
        </w:rPr>
        <w:t>Decreto 1082 de 2015</w:t>
      </w:r>
      <w:r w:rsidR="00A62FCD" w:rsidRPr="00CE06BF">
        <w:rPr>
          <w:rFonts w:ascii="Arial Narrow" w:hAnsi="Arial Narrow" w:cs="Arial"/>
          <w:bCs/>
          <w:sz w:val="24"/>
          <w:szCs w:val="24"/>
        </w:rPr>
        <w:t>, ya sea por contrato</w:t>
      </w:r>
      <w:r w:rsidRPr="00CE06BF">
        <w:rPr>
          <w:rFonts w:ascii="Arial Narrow" w:hAnsi="Arial Narrow" w:cs="Arial"/>
          <w:bCs/>
          <w:sz w:val="24"/>
          <w:szCs w:val="24"/>
        </w:rPr>
        <w:t xml:space="preserve"> de seguro contenido en una póliza, patrimoni</w:t>
      </w:r>
      <w:r w:rsidR="005F0D5F">
        <w:rPr>
          <w:rFonts w:ascii="Arial Narrow" w:hAnsi="Arial Narrow" w:cs="Arial"/>
          <w:bCs/>
          <w:sz w:val="24"/>
          <w:szCs w:val="24"/>
        </w:rPr>
        <w:t>o autónomo o garantía bancaria.</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En</w:t>
      </w:r>
      <w:r w:rsidR="008B3AF3" w:rsidRPr="00CE06BF">
        <w:rPr>
          <w:rFonts w:ascii="Arial Narrow" w:hAnsi="Arial Narrow" w:cs="Arial"/>
          <w:bCs/>
          <w:sz w:val="24"/>
          <w:szCs w:val="24"/>
        </w:rPr>
        <w:t xml:space="preserve"> el mismo Decreto en su </w:t>
      </w:r>
      <w:r w:rsidRPr="00CE06BF">
        <w:rPr>
          <w:rFonts w:ascii="Arial Narrow" w:hAnsi="Arial Narrow" w:cs="Arial"/>
          <w:bCs/>
          <w:sz w:val="24"/>
          <w:szCs w:val="24"/>
        </w:rPr>
        <w:t>artículo 2.2.1.2.1.4.5 se expresa que si bien la exigencia de garan</w:t>
      </w:r>
      <w:r w:rsidR="008D1BFC" w:rsidRPr="00CE06BF">
        <w:rPr>
          <w:rFonts w:ascii="Arial Narrow" w:hAnsi="Arial Narrow" w:cs="Arial"/>
          <w:bCs/>
          <w:sz w:val="24"/>
          <w:szCs w:val="24"/>
        </w:rPr>
        <w:t>tías para este tipo de contratos</w:t>
      </w:r>
      <w:r w:rsidRPr="00CE06BF">
        <w:rPr>
          <w:rFonts w:ascii="Arial Narrow" w:hAnsi="Arial Narrow" w:cs="Arial"/>
          <w:bCs/>
          <w:sz w:val="24"/>
          <w:szCs w:val="24"/>
        </w:rPr>
        <w:t xml:space="preserve">, no es obligatoria, la justificación para exigirlas o no debe estar contenida en los estudios y documentos previos. </w:t>
      </w:r>
    </w:p>
    <w:p w:rsidR="00C71743" w:rsidRPr="00CE06BF" w:rsidRDefault="00C71743" w:rsidP="00C14F7B">
      <w:pPr>
        <w:widowControl w:val="0"/>
        <w:tabs>
          <w:tab w:val="right" w:pos="0"/>
        </w:tabs>
        <w:spacing w:after="0" w:line="240" w:lineRule="auto"/>
        <w:ind w:right="-57"/>
        <w:jc w:val="both"/>
        <w:rPr>
          <w:rFonts w:ascii="Arial Narrow" w:hAnsi="Arial Narrow" w:cs="Arial"/>
          <w:bCs/>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De acuerdo con el análisis de r</w:t>
      </w:r>
      <w:r w:rsidR="006909E5" w:rsidRPr="00CE06BF">
        <w:rPr>
          <w:rFonts w:ascii="Arial Narrow" w:hAnsi="Arial Narrow" w:cs="Arial"/>
          <w:bCs/>
          <w:sz w:val="24"/>
          <w:szCs w:val="24"/>
        </w:rPr>
        <w:t>iesgos contenido en el numeral 7</w:t>
      </w:r>
      <w:r w:rsidRPr="00CE06BF">
        <w:rPr>
          <w:rFonts w:ascii="Arial Narrow" w:hAnsi="Arial Narrow" w:cs="Arial"/>
          <w:bCs/>
          <w:sz w:val="24"/>
          <w:szCs w:val="24"/>
        </w:rPr>
        <w:t xml:space="preserve">, teniendo la necesidad de proteger los recursos públicos del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y que en caso que se presenten </w:t>
      </w:r>
      <w:r w:rsidR="00B62E7E" w:rsidRPr="00CE06BF">
        <w:rPr>
          <w:rFonts w:ascii="Arial Narrow" w:hAnsi="Arial Narrow" w:cs="Arial"/>
          <w:bCs/>
          <w:sz w:val="24"/>
          <w:szCs w:val="24"/>
        </w:rPr>
        <w:t>daños</w:t>
      </w:r>
      <w:r w:rsidRPr="00CE06BF">
        <w:rPr>
          <w:rFonts w:ascii="Arial Narrow" w:hAnsi="Arial Narrow" w:cs="Arial"/>
          <w:bCs/>
          <w:sz w:val="24"/>
          <w:szCs w:val="24"/>
        </w:rPr>
        <w:t>, es preciso establecer los mecanismos de cobertura del riesgo para que un terc</w:t>
      </w:r>
      <w:r w:rsidR="00BF49C9" w:rsidRPr="00CE06BF">
        <w:rPr>
          <w:rFonts w:ascii="Arial Narrow" w:hAnsi="Arial Narrow" w:cs="Arial"/>
          <w:bCs/>
          <w:sz w:val="24"/>
          <w:szCs w:val="24"/>
        </w:rPr>
        <w:t xml:space="preserve">ero pueda amparar y asumir </w:t>
      </w:r>
      <w:r w:rsidR="00696C5B" w:rsidRPr="00CE06BF">
        <w:rPr>
          <w:rFonts w:ascii="Arial Narrow" w:hAnsi="Arial Narrow" w:cs="Arial"/>
          <w:bCs/>
          <w:sz w:val="24"/>
          <w:szCs w:val="24"/>
        </w:rPr>
        <w:t>los perjuicios.</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En este orden de ideas, atendiendo a la naturaleza del </w:t>
      </w:r>
      <w:r w:rsidR="00F22CBA" w:rsidRPr="00CE06BF">
        <w:rPr>
          <w:rFonts w:ascii="Arial Narrow" w:hAnsi="Arial Narrow" w:cs="Arial"/>
          <w:bCs/>
          <w:sz w:val="24"/>
          <w:szCs w:val="24"/>
        </w:rPr>
        <w:t>contrato</w:t>
      </w:r>
      <w:r w:rsidR="00293216" w:rsidRPr="00CE06BF">
        <w:rPr>
          <w:rFonts w:ascii="Arial Narrow" w:hAnsi="Arial Narrow" w:cs="Arial"/>
          <w:bCs/>
          <w:sz w:val="24"/>
          <w:szCs w:val="24"/>
        </w:rPr>
        <w:t xml:space="preserve"> a suscribir</w:t>
      </w:r>
      <w:r w:rsidR="00AF37E9" w:rsidRPr="00CE06BF">
        <w:rPr>
          <w:rFonts w:ascii="Arial Narrow" w:hAnsi="Arial Narrow" w:cs="Arial"/>
          <w:bCs/>
          <w:sz w:val="24"/>
          <w:szCs w:val="24"/>
        </w:rPr>
        <w:t xml:space="preserve">, </w:t>
      </w:r>
      <w:r w:rsidRPr="00CE06BF">
        <w:rPr>
          <w:rFonts w:ascii="Arial Narrow" w:hAnsi="Arial Narrow" w:cs="Arial"/>
          <w:bCs/>
          <w:sz w:val="24"/>
          <w:szCs w:val="24"/>
        </w:rPr>
        <w:t>la cuantía y la especificidad de</w:t>
      </w:r>
      <w:r w:rsidR="00AF37E9" w:rsidRPr="00CE06BF">
        <w:rPr>
          <w:rFonts w:ascii="Arial Narrow" w:hAnsi="Arial Narrow" w:cs="Arial"/>
          <w:bCs/>
          <w:sz w:val="24"/>
          <w:szCs w:val="24"/>
        </w:rPr>
        <w:t xml:space="preserve"> las obligaciones</w:t>
      </w:r>
      <w:r w:rsidRPr="00CE06BF">
        <w:rPr>
          <w:rFonts w:ascii="Arial Narrow" w:hAnsi="Arial Narrow" w:cs="Arial"/>
          <w:bCs/>
          <w:sz w:val="24"/>
          <w:szCs w:val="24"/>
        </w:rPr>
        <w:t xml:space="preserve">, se requiere de un tercero garante, quien asumiría los posibles riesgos derivados de la ejecución de éste, blindando al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respecto de </w:t>
      </w:r>
      <w:r w:rsidRPr="00CE06BF">
        <w:rPr>
          <w:rFonts w:ascii="Arial Narrow" w:hAnsi="Arial Narrow" w:cs="Arial"/>
          <w:bCs/>
          <w:sz w:val="24"/>
          <w:szCs w:val="24"/>
        </w:rPr>
        <w:lastRenderedPageBreak/>
        <w:t xml:space="preserve">afectaciones por incumplimiento total o parcial, legal o contractual del objeto y/o de los compromisos pactados. Así como, de aquellas afectaciones que se </w:t>
      </w:r>
      <w:r w:rsidR="00AF37E9" w:rsidRPr="00CE06BF">
        <w:rPr>
          <w:rFonts w:ascii="Arial Narrow" w:hAnsi="Arial Narrow" w:cs="Arial"/>
          <w:bCs/>
          <w:sz w:val="24"/>
          <w:szCs w:val="24"/>
        </w:rPr>
        <w:t>pueden generar</w:t>
      </w:r>
      <w:r w:rsidRPr="00CE06BF">
        <w:rPr>
          <w:rFonts w:ascii="Arial Narrow" w:hAnsi="Arial Narrow" w:cs="Arial"/>
          <w:bCs/>
          <w:sz w:val="24"/>
          <w:szCs w:val="24"/>
        </w:rPr>
        <w:t xml:space="preserve"> a causa de personal utilizad</w:t>
      </w:r>
      <w:r w:rsidR="00F22CBA" w:rsidRPr="00CE06BF">
        <w:rPr>
          <w:rFonts w:ascii="Arial Narrow" w:hAnsi="Arial Narrow" w:cs="Arial"/>
          <w:bCs/>
          <w:sz w:val="24"/>
          <w:szCs w:val="24"/>
        </w:rPr>
        <w:t>o para la ejecución del contrato</w:t>
      </w:r>
      <w:r w:rsidR="005F0D5F">
        <w:rPr>
          <w:rFonts w:ascii="Arial Narrow" w:hAnsi="Arial Narrow" w:cs="Arial"/>
          <w:bCs/>
          <w:sz w:val="24"/>
          <w:szCs w:val="24"/>
        </w:rPr>
        <w:t>.</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Por tal ra</w:t>
      </w:r>
      <w:r w:rsidR="00F6419B" w:rsidRPr="00CE06BF">
        <w:rPr>
          <w:rFonts w:ascii="Arial Narrow" w:hAnsi="Arial Narrow" w:cs="Arial"/>
          <w:bCs/>
          <w:sz w:val="24"/>
          <w:szCs w:val="24"/>
        </w:rPr>
        <w:t>zón se justifica la soli</w:t>
      </w:r>
      <w:r w:rsidR="00372841" w:rsidRPr="00CE06BF">
        <w:rPr>
          <w:rFonts w:ascii="Arial Narrow" w:hAnsi="Arial Narrow" w:cs="Arial"/>
          <w:bCs/>
          <w:sz w:val="24"/>
          <w:szCs w:val="24"/>
        </w:rPr>
        <w:t>citud de los siguientes amparos:</w:t>
      </w:r>
      <w:r w:rsidR="001078FD">
        <w:rPr>
          <w:rFonts w:ascii="Arial Narrow" w:hAnsi="Arial Narrow" w:cs="Arial"/>
          <w:bCs/>
          <w:sz w:val="24"/>
          <w:szCs w:val="24"/>
        </w:rPr>
        <w:t xml:space="preserve"> </w:t>
      </w:r>
      <w:r w:rsidR="001078FD" w:rsidRPr="001078FD">
        <w:rPr>
          <w:rFonts w:ascii="Arial Narrow" w:hAnsi="Arial Narrow" w:cs="Arial"/>
          <w:iCs/>
          <w:color w:val="808080" w:themeColor="background1" w:themeShade="80"/>
          <w:sz w:val="24"/>
          <w:szCs w:val="24"/>
          <w:lang w:val="es-ES_tradnl" w:eastAsia="es-CO"/>
        </w:rPr>
        <w:t>(Según aplique en cada caso)</w:t>
      </w:r>
    </w:p>
    <w:p w:rsidR="005F0D5F" w:rsidRPr="00CE06BF" w:rsidRDefault="005F0D5F" w:rsidP="00C14F7B">
      <w:pPr>
        <w:widowControl w:val="0"/>
        <w:tabs>
          <w:tab w:val="right" w:pos="0"/>
        </w:tabs>
        <w:spacing w:after="0" w:line="240" w:lineRule="auto"/>
        <w:ind w:right="-57"/>
        <w:jc w:val="both"/>
        <w:rPr>
          <w:rFonts w:ascii="Arial Narrow" w:hAnsi="Arial Narrow" w:cs="Arial"/>
          <w:bCs/>
          <w:sz w:val="24"/>
          <w:szCs w:val="24"/>
        </w:rPr>
      </w:pPr>
    </w:p>
    <w:tbl>
      <w:tblPr>
        <w:tblpPr w:leftFromText="141" w:rightFromText="141" w:vertAnchor="text" w:horzAnchor="margin" w:tblpXSpec="center" w:tblpY="186"/>
        <w:tblW w:w="9001" w:type="dxa"/>
        <w:tblCellMar>
          <w:top w:w="57" w:type="dxa"/>
          <w:left w:w="57" w:type="dxa"/>
          <w:bottom w:w="57" w:type="dxa"/>
          <w:right w:w="57" w:type="dxa"/>
        </w:tblCellMar>
        <w:tblLook w:val="04A0" w:firstRow="1" w:lastRow="0" w:firstColumn="1" w:lastColumn="0" w:noHBand="0" w:noVBand="1"/>
      </w:tblPr>
      <w:tblGrid>
        <w:gridCol w:w="3180"/>
        <w:gridCol w:w="1143"/>
        <w:gridCol w:w="1701"/>
        <w:gridCol w:w="2977"/>
      </w:tblGrid>
      <w:tr w:rsidR="00756837" w:rsidRPr="00EC59B5" w:rsidTr="00EC59B5">
        <w:trPr>
          <w:trHeight w:val="118"/>
        </w:trPr>
        <w:tc>
          <w:tcPr>
            <w:tcW w:w="318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Riesgo</w:t>
            </w:r>
          </w:p>
        </w:tc>
        <w:tc>
          <w:tcPr>
            <w:tcW w:w="11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96F2D">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Porcentaje</w:t>
            </w:r>
          </w:p>
        </w:tc>
        <w:tc>
          <w:tcPr>
            <w:tcW w:w="170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Sobre el valor</w:t>
            </w:r>
          </w:p>
        </w:tc>
        <w:tc>
          <w:tcPr>
            <w:tcW w:w="297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Vigencia</w:t>
            </w:r>
          </w:p>
        </w:tc>
      </w:tr>
      <w:tr w:rsidR="00756837" w:rsidRPr="00EC59B5"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6837" w:rsidRPr="00EC59B5" w:rsidRDefault="00857839"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Cumplimiento del contrato</w:t>
            </w:r>
            <w:r w:rsidR="00756837" w:rsidRPr="00EC59B5">
              <w:rPr>
                <w:rFonts w:ascii="Arial Narrow" w:hAnsi="Arial Narrow" w:cs="Arial"/>
                <w:spacing w:val="-2"/>
                <w:sz w:val="20"/>
                <w:szCs w:val="20"/>
                <w:lang w:eastAsia="es-CO"/>
              </w:rPr>
              <w:t xml:space="preserve"> (cubre el incumplimiento total o parcial, tardío o defectuoso, pago de multas y penal pecuniarias imputables al </w:t>
            </w:r>
            <w:r w:rsidR="00D908A5" w:rsidRPr="00EC59B5">
              <w:rPr>
                <w:rFonts w:ascii="Arial Narrow" w:hAnsi="Arial Narrow" w:cs="Arial"/>
                <w:spacing w:val="-2"/>
                <w:sz w:val="20"/>
                <w:szCs w:val="20"/>
                <w:lang w:eastAsia="es-CO"/>
              </w:rPr>
              <w:t>contratista</w:t>
            </w:r>
            <w:r w:rsidR="00756837" w:rsidRPr="00EC59B5">
              <w:rPr>
                <w:rFonts w:ascii="Arial Narrow" w:hAnsi="Arial Narrow" w:cs="Arial"/>
                <w:spacing w:val="-2"/>
                <w:sz w:val="20"/>
                <w:szCs w:val="20"/>
                <w:lang w:eastAsia="es-CO"/>
              </w:rPr>
              <w:t>)</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756837" w:rsidRPr="00EC59B5" w:rsidRDefault="00640519" w:rsidP="00996F2D">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 xml:space="preserve">Del valor total del </w:t>
            </w:r>
            <w:r w:rsidR="00B51754" w:rsidRPr="00EC59B5">
              <w:rPr>
                <w:rFonts w:ascii="Arial Narrow" w:eastAsia="Times New Roman" w:hAnsi="Arial Narrow" w:cs="Arial"/>
                <w:spacing w:val="-2"/>
                <w:sz w:val="20"/>
                <w:szCs w:val="20"/>
                <w:lang w:eastAsia="es-CO"/>
              </w:rPr>
              <w:t>contrato</w:t>
            </w:r>
            <w:r w:rsidR="00411CE9" w:rsidRPr="00EC59B5">
              <w:rPr>
                <w:rFonts w:ascii="Arial Narrow" w:eastAsia="Times New Roman"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640519">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sidR="00640519">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640519" w:rsidRPr="00EC59B5"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Pr>
                <w:rFonts w:ascii="Arial Narrow" w:hAnsi="Arial Narrow" w:cs="Arial"/>
                <w:spacing w:val="-2"/>
                <w:sz w:val="20"/>
                <w:szCs w:val="20"/>
                <w:lang w:eastAsia="es-CO"/>
              </w:rPr>
              <w:t>Calidad del servicio</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Del valor total del contrato.</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756837" w:rsidRPr="00EC59B5" w:rsidTr="00EC59B5">
        <w:trPr>
          <w:trHeight w:val="404"/>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Salarios, Prestaciones Sociales legales e indemnizaciones laborales</w:t>
            </w:r>
          </w:p>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w:t>
            </w:r>
            <w:r w:rsidR="003F2095" w:rsidRPr="00EC59B5">
              <w:rPr>
                <w:rFonts w:ascii="Arial Narrow" w:hAnsi="Arial Narrow" w:cs="Arial"/>
                <w:spacing w:val="-2"/>
                <w:sz w:val="20"/>
                <w:szCs w:val="20"/>
                <w:lang w:eastAsia="es-CO"/>
              </w:rPr>
              <w:t xml:space="preserve">Perjuicios </w:t>
            </w:r>
            <w:r w:rsidRPr="00EC59B5">
              <w:rPr>
                <w:rFonts w:ascii="Arial Narrow" w:hAnsi="Arial Narrow" w:cs="Arial"/>
                <w:spacing w:val="-2"/>
                <w:sz w:val="20"/>
                <w:szCs w:val="20"/>
                <w:lang w:eastAsia="es-CO"/>
              </w:rPr>
              <w:t xml:space="preserve">ocasionados por el incumplimiento de las obligaciones laborales del </w:t>
            </w:r>
            <w:r w:rsidR="00B51754" w:rsidRPr="00EC59B5">
              <w:rPr>
                <w:rFonts w:ascii="Arial Narrow" w:hAnsi="Arial Narrow" w:cs="Arial"/>
                <w:spacing w:val="-2"/>
                <w:sz w:val="20"/>
                <w:szCs w:val="20"/>
                <w:lang w:eastAsia="es-CO"/>
              </w:rPr>
              <w:t xml:space="preserve">contratista </w:t>
            </w:r>
            <w:r w:rsidRPr="00EC59B5">
              <w:rPr>
                <w:rFonts w:ascii="Arial Narrow" w:hAnsi="Arial Narrow" w:cs="Arial"/>
                <w:spacing w:val="-2"/>
                <w:sz w:val="20"/>
                <w:szCs w:val="20"/>
                <w:lang w:eastAsia="es-CO"/>
              </w:rPr>
              <w:t xml:space="preserve">derivadas de la contratación del personal </w:t>
            </w:r>
            <w:r w:rsidR="003F2095" w:rsidRPr="00EC59B5">
              <w:rPr>
                <w:rFonts w:ascii="Arial Narrow" w:hAnsi="Arial Narrow" w:cs="Arial"/>
                <w:spacing w:val="-2"/>
                <w:sz w:val="20"/>
                <w:szCs w:val="20"/>
                <w:lang w:eastAsia="es-CO"/>
              </w:rPr>
              <w:t>empleado directamente para llevar a cabo la ejecución del objeto y obligaciones pactadas).</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640519" w:rsidP="00996F2D">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Del valor total del </w:t>
            </w:r>
            <w:r w:rsidR="00B51754" w:rsidRPr="00EC59B5">
              <w:rPr>
                <w:rFonts w:ascii="Arial Narrow" w:hAnsi="Arial Narrow" w:cs="Arial"/>
                <w:spacing w:val="-2"/>
                <w:sz w:val="20"/>
                <w:szCs w:val="20"/>
                <w:lang w:eastAsia="es-CO"/>
              </w:rPr>
              <w:t>contrato</w:t>
            </w:r>
            <w:r w:rsidR="00EC59B5">
              <w:rPr>
                <w:rFonts w:ascii="Arial Narrow"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El plazo de</w:t>
            </w:r>
            <w:r w:rsidR="003F2095" w:rsidRPr="00EC59B5">
              <w:rPr>
                <w:rFonts w:ascii="Arial Narrow" w:hAnsi="Arial Narrow" w:cs="Arial"/>
                <w:spacing w:val="-2"/>
                <w:sz w:val="20"/>
                <w:szCs w:val="20"/>
                <w:lang w:eastAsia="es-CO"/>
              </w:rPr>
              <w:t xml:space="preserve"> ejecución y tres (3) años más.</w:t>
            </w:r>
          </w:p>
        </w:tc>
      </w:tr>
    </w:tbl>
    <w:p w:rsidR="001254E1" w:rsidRPr="00CE06BF" w:rsidRDefault="001254E1" w:rsidP="00C14F7B">
      <w:pPr>
        <w:pStyle w:val="Prrafodelista1"/>
        <w:spacing w:after="0" w:line="240" w:lineRule="auto"/>
        <w:ind w:left="0"/>
        <w:rPr>
          <w:rFonts w:ascii="Arial Narrow" w:eastAsia="Times New Roman" w:hAnsi="Arial Narrow" w:cs="Arial"/>
          <w:sz w:val="24"/>
          <w:szCs w:val="24"/>
        </w:rPr>
      </w:pPr>
      <w:bookmarkStart w:id="18" w:name="_Toc397335544"/>
    </w:p>
    <w:bookmarkEnd w:id="18"/>
    <w:p w:rsidR="00A60A77" w:rsidRPr="00EC59B5" w:rsidRDefault="00821EFC" w:rsidP="00EC59B5">
      <w:pPr>
        <w:pStyle w:val="Prrafodelista"/>
        <w:numPr>
          <w:ilvl w:val="0"/>
          <w:numId w:val="10"/>
        </w:numPr>
        <w:ind w:left="567" w:hanging="567"/>
        <w:rPr>
          <w:rFonts w:ascii="Arial Narrow" w:eastAsia="Times New Roman" w:hAnsi="Arial Narrow" w:cs="Arial"/>
          <w:b/>
          <w:bCs/>
          <w:sz w:val="24"/>
        </w:rPr>
      </w:pPr>
      <w:r w:rsidRPr="006A5BC9">
        <w:rPr>
          <w:rFonts w:ascii="Arial Narrow" w:hAnsi="Arial Narrow"/>
          <w:b/>
        </w:rPr>
        <w:t>PROPIEDAD INTELECTUAL</w:t>
      </w:r>
    </w:p>
    <w:p w:rsidR="00A60A77" w:rsidRPr="00CE06BF" w:rsidRDefault="00A60A77" w:rsidP="00821EFC">
      <w:pPr>
        <w:spacing w:after="0" w:line="240" w:lineRule="auto"/>
        <w:jc w:val="both"/>
        <w:rPr>
          <w:rFonts w:ascii="Arial Narrow" w:hAnsi="Arial Narrow"/>
          <w:sz w:val="24"/>
          <w:szCs w:val="24"/>
          <w:lang w:val="es-ES" w:eastAsia="es-ES"/>
        </w:rPr>
      </w:pPr>
    </w:p>
    <w:p w:rsidR="00821EFC" w:rsidRPr="00DD2FCA" w:rsidRDefault="00821EFC" w:rsidP="00821EFC">
      <w:pPr>
        <w:shd w:val="clear" w:color="auto" w:fill="FFFFFF"/>
        <w:spacing w:after="0" w:line="240" w:lineRule="auto"/>
        <w:ind w:right="2"/>
        <w:jc w:val="both"/>
        <w:rPr>
          <w:rFonts w:ascii="Arial Narrow" w:hAnsi="Arial Narrow"/>
          <w:color w:val="FF0000"/>
        </w:rPr>
      </w:pPr>
      <w:r w:rsidRPr="007D1057">
        <w:rPr>
          <w:rFonts w:ascii="Arial Narrow" w:hAnsi="Arial Narrow"/>
        </w:rPr>
        <w:t xml:space="preserve">EL </w:t>
      </w:r>
      <w:r w:rsidRPr="004322FD">
        <w:rPr>
          <w:rFonts w:ascii="Arial Narrow" w:hAnsi="Arial Narrow"/>
        </w:rPr>
        <w:t>CONTRATISTA cede de manera total, irrevocable, definitiva y sin limitación</w:t>
      </w:r>
      <w:r>
        <w:rPr>
          <w:rFonts w:ascii="Arial Narrow" w:hAnsi="Arial Narrow"/>
        </w:rPr>
        <w:t xml:space="preserve"> alguna</w:t>
      </w:r>
      <w:r w:rsidRPr="004322FD">
        <w:rPr>
          <w:rFonts w:ascii="Arial Narrow" w:hAnsi="Arial Narrow"/>
        </w:rPr>
        <w:t xml:space="preserve"> a favor del MINISTERIO los derechos patrimoniales de autor, derechos conexos y propiedad industrial sobre las creaciones u obras desarrolladas que resulten por causa o con ocasión del presente contrato. En consecuencia, EL MINISTERIO podrá explotarlos libremente a partir de la firma del presente documento y por</w:t>
      </w:r>
      <w:r w:rsidRPr="00DD2FCA">
        <w:rPr>
          <w:rFonts w:ascii="Arial Narrow" w:hAnsi="Arial Narrow"/>
          <w:color w:val="FF0000"/>
        </w:rPr>
        <w:t xml:space="preserve"> </w:t>
      </w:r>
      <w:r w:rsidRPr="004322FD">
        <w:rPr>
          <w:rFonts w:ascii="Arial Narrow" w:hAnsi="Arial Narrow"/>
        </w:rPr>
        <w:t>el tiempo máximo permitido por la</w:t>
      </w:r>
      <w:r>
        <w:rPr>
          <w:rFonts w:ascii="Arial Narrow" w:hAnsi="Arial Narrow"/>
        </w:rPr>
        <w:t>s</w:t>
      </w:r>
      <w:r w:rsidRPr="004322FD">
        <w:rPr>
          <w:rFonts w:ascii="Arial Narrow" w:hAnsi="Arial Narrow"/>
        </w:rPr>
        <w:t xml:space="preserve"> ley</w:t>
      </w:r>
      <w:r>
        <w:rPr>
          <w:rFonts w:ascii="Arial Narrow" w:hAnsi="Arial Narrow"/>
        </w:rPr>
        <w:t>es</w:t>
      </w:r>
      <w:r w:rsidRPr="004322FD">
        <w:rPr>
          <w:rFonts w:ascii="Arial Narrow" w:hAnsi="Arial Narrow"/>
        </w:rPr>
        <w:t xml:space="preserve"> colombianas y sin limitación en el territorio</w:t>
      </w:r>
      <w:r>
        <w:rPr>
          <w:rFonts w:ascii="Arial Narrow" w:hAnsi="Arial Narrow"/>
        </w:rPr>
        <w:t>.</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Pr="00FE65B6" w:rsidRDefault="00821EFC" w:rsidP="00821EFC">
      <w:pPr>
        <w:shd w:val="clear" w:color="auto" w:fill="FFFFFF"/>
        <w:spacing w:after="0" w:line="240" w:lineRule="auto"/>
        <w:ind w:right="2"/>
        <w:jc w:val="both"/>
        <w:rPr>
          <w:rFonts w:ascii="Arial Narrow" w:hAnsi="Arial Narrow"/>
        </w:rPr>
      </w:pPr>
      <w:r w:rsidRPr="00FE65B6">
        <w:rPr>
          <w:rFonts w:ascii="Arial Narrow" w:hAnsi="Arial Narrow"/>
        </w:rPr>
        <w:t>En virtud de lo anterior, EL MINISTERIO queda facultado para realizar todos los actos propios de explotación económica de las creaciones u obras resultantes del presente contrato y que sean permitidos por la normativa vigente.</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FE65B6">
        <w:rPr>
          <w:rFonts w:ascii="Arial Narrow" w:hAnsi="Arial Narrow"/>
        </w:rPr>
        <w:t>Para dar cumplimiento a lo aquí establecido, EL CONTRATISTA se obliga a ejecutar todos los trámites y diligencias que sean necesarios para permitirle al MINISTERIO el registro de las creaciones u obras</w:t>
      </w:r>
      <w:r>
        <w:rPr>
          <w:rFonts w:ascii="Arial Narrow" w:hAnsi="Arial Narrow"/>
        </w:rPr>
        <w:t xml:space="preserve"> cuando así corresponda, así como la cesión de derechos patrimoniales junto con los soportes correspondientes</w:t>
      </w:r>
      <w:r w:rsidRPr="00FE65B6">
        <w:rPr>
          <w:rFonts w:ascii="Arial Narrow" w:hAnsi="Arial Narrow"/>
        </w:rPr>
        <w:t xml:space="preserve"> que se deriven de la ejecución del contrato ante el or</w:t>
      </w:r>
      <w:r>
        <w:rPr>
          <w:rFonts w:ascii="Arial Narrow" w:hAnsi="Arial Narrow"/>
        </w:rPr>
        <w:t>ganismo competente para tal fin. EL CONTRATISTA deberá aportar al supervisor copia del respectivo registro.</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Pr="00C562DA" w:rsidRDefault="00821EFC" w:rsidP="00821EFC">
      <w:pPr>
        <w:shd w:val="clear" w:color="auto" w:fill="FFFFFF"/>
        <w:spacing w:after="0" w:line="240" w:lineRule="auto"/>
        <w:jc w:val="both"/>
        <w:rPr>
          <w:rFonts w:ascii="Arial Narrow" w:hAnsi="Arial Narrow"/>
        </w:rPr>
      </w:pPr>
      <w:r w:rsidRPr="00C562DA">
        <w:rPr>
          <w:rFonts w:ascii="Arial Narrow" w:hAnsi="Arial Narrow"/>
        </w:rPr>
        <w:t>EL CONTRATISTA se abstendrá de ejercer cualquier acción en contra del MINISTERIO, directivos, funcionarios y contratistas, encaminada a disputarse la titularidad de los derechos patrimoniales sobre las creaciones u obras resultantes del presente contrato.</w:t>
      </w:r>
    </w:p>
    <w:p w:rsidR="00821EFC" w:rsidRDefault="00821EFC" w:rsidP="00821EFC">
      <w:pPr>
        <w:shd w:val="clear" w:color="auto" w:fill="FFFFFF"/>
        <w:spacing w:after="0" w:line="240" w:lineRule="auto"/>
        <w:jc w:val="both"/>
        <w:rPr>
          <w:rFonts w:ascii="Arial Narrow" w:hAnsi="Arial Narrow"/>
          <w:color w:val="FF0000"/>
        </w:rPr>
      </w:pPr>
    </w:p>
    <w:p w:rsidR="00821EFC" w:rsidRPr="00DD2FCA" w:rsidRDefault="00821EFC" w:rsidP="00821EFC">
      <w:pPr>
        <w:shd w:val="clear" w:color="auto" w:fill="FFFFFF"/>
        <w:spacing w:after="0" w:line="240" w:lineRule="auto"/>
        <w:jc w:val="both"/>
        <w:rPr>
          <w:rFonts w:ascii="Arial Narrow" w:hAnsi="Arial Narrow"/>
          <w:color w:val="FF0000"/>
        </w:rPr>
      </w:pPr>
      <w:r w:rsidRPr="0009378A">
        <w:rPr>
          <w:rFonts w:ascii="Arial Narrow" w:hAnsi="Arial Narrow"/>
        </w:rPr>
        <w:t>EL CONTRATISTA no podrá transferir, arrendar, ceder, licenciar, y en general, celebrar actos jurídicos sobre los derechos de propiedad intelectual</w:t>
      </w:r>
      <w:r>
        <w:rPr>
          <w:rFonts w:ascii="Arial Narrow" w:hAnsi="Arial Narrow"/>
        </w:rPr>
        <w:t xml:space="preserve"> derivada de </w:t>
      </w:r>
      <w:r w:rsidRPr="00C562DA">
        <w:rPr>
          <w:rFonts w:ascii="Arial Narrow" w:hAnsi="Arial Narrow"/>
        </w:rPr>
        <w:t>las creaciones u obras resultantes del presente contrato</w:t>
      </w:r>
      <w:r w:rsidRPr="0009378A">
        <w:rPr>
          <w:rFonts w:ascii="Arial Narrow" w:hAnsi="Arial Narrow"/>
        </w:rPr>
        <w:t>.</w:t>
      </w:r>
      <w:r w:rsidRPr="00DD2FCA">
        <w:rPr>
          <w:rFonts w:ascii="Arial Narrow" w:hAnsi="Arial Narrow"/>
          <w:color w:val="FF0000"/>
        </w:rPr>
        <w:t xml:space="preserve"> </w:t>
      </w:r>
      <w:r w:rsidRPr="0009378A">
        <w:rPr>
          <w:rFonts w:ascii="Arial Narrow" w:hAnsi="Arial Narrow"/>
        </w:rPr>
        <w:t>Asimismo, EL CONTRATISTA se compromete a que bajo su conocimiento ninguna persona que esté relacionada con él copie, divulgue, revele, publique, enajene, transforme, ceda a terceras personas los resultados que se deriven de la ejecución del contrato.</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Default="00821EFC" w:rsidP="00821EFC">
      <w:pPr>
        <w:shd w:val="clear" w:color="auto" w:fill="FFFFFF"/>
        <w:spacing w:after="0" w:line="240" w:lineRule="auto"/>
        <w:ind w:right="2"/>
        <w:jc w:val="both"/>
        <w:rPr>
          <w:rFonts w:ascii="Arial Narrow" w:hAnsi="Arial Narrow"/>
          <w:color w:val="FF0000"/>
        </w:rPr>
      </w:pPr>
      <w:r w:rsidRPr="00F82646">
        <w:rPr>
          <w:rFonts w:ascii="Arial Narrow" w:hAnsi="Arial Narrow"/>
        </w:rPr>
        <w:t>En caso de que EL CONTRATISTA durante el desarrollo del objeto del presente contrato, integre software o aplicaciones desarrolladas por terceros, entregará al momento de la terminación de la relación las instrucciones de utilización de estos aplicativos</w:t>
      </w:r>
      <w:r w:rsidRPr="00A31451">
        <w:rPr>
          <w:rFonts w:ascii="Arial Narrow" w:hAnsi="Arial Narrow"/>
        </w:rPr>
        <w:t>, a su vez EL MINISTERIO se obliga a respetarlas y a no ejecutar ningún acto de disponibilidad de este tipo de aplicativos.</w:t>
      </w:r>
      <w:r>
        <w:rPr>
          <w:rFonts w:ascii="Arial Narrow" w:hAnsi="Arial Narrow"/>
        </w:rPr>
        <w:t xml:space="preserve"> </w:t>
      </w:r>
      <w:r w:rsidRPr="00DD2FCA">
        <w:rPr>
          <w:rFonts w:ascii="Arial Narrow" w:hAnsi="Arial Narrow"/>
          <w:color w:val="FF0000"/>
        </w:rPr>
        <w:t> </w:t>
      </w:r>
    </w:p>
    <w:p w:rsidR="00D14A4A" w:rsidRPr="00DD2FCA" w:rsidRDefault="00D14A4A" w:rsidP="00821EFC">
      <w:pPr>
        <w:shd w:val="clear" w:color="auto" w:fill="FFFFFF"/>
        <w:spacing w:after="0" w:line="240" w:lineRule="auto"/>
        <w:ind w:right="2"/>
        <w:jc w:val="both"/>
        <w:rPr>
          <w:rFonts w:ascii="Arial Narrow" w:hAnsi="Arial Narrow"/>
          <w:color w:val="FF0000"/>
        </w:rPr>
      </w:pPr>
    </w:p>
    <w:p w:rsidR="00821EFC" w:rsidRDefault="00821EFC" w:rsidP="00821EFC">
      <w:pPr>
        <w:shd w:val="clear" w:color="auto" w:fill="FFFFFF"/>
        <w:spacing w:after="0" w:line="240" w:lineRule="auto"/>
        <w:ind w:right="2"/>
        <w:jc w:val="both"/>
        <w:rPr>
          <w:rFonts w:ascii="Arial Narrow" w:hAnsi="Arial Narrow"/>
        </w:rPr>
      </w:pPr>
      <w:r w:rsidRPr="00A31451">
        <w:rPr>
          <w:rFonts w:ascii="Arial Narrow" w:hAnsi="Arial Narrow"/>
        </w:rPr>
        <w:t>Si para la ejecución del presente contrato EL CONTRATISTA</w:t>
      </w:r>
      <w:r w:rsidRPr="00DD2FCA">
        <w:rPr>
          <w:rFonts w:ascii="Arial Narrow" w:hAnsi="Arial Narrow"/>
          <w:color w:val="FF0000"/>
        </w:rPr>
        <w:t xml:space="preserve"> </w:t>
      </w:r>
      <w:r w:rsidRPr="00A31451">
        <w:rPr>
          <w:rFonts w:ascii="Arial Narrow" w:hAnsi="Arial Narrow"/>
        </w:rPr>
        <w:t xml:space="preserve">utiliza propiedad intelectual de terceros, debe obtener las autorizaciones necesarias previamente a su utilización, las cuales exhibirá al MINISTERIO </w:t>
      </w:r>
      <w:r w:rsidRPr="008D202F">
        <w:rPr>
          <w:rFonts w:ascii="Arial Narrow" w:hAnsi="Arial Narrow"/>
        </w:rPr>
        <w:t>antes de utilizarlas o cuando este lo requiera. Si como consecuencia de esa utilización sobrevinieran reclamaciones, acciones judiciales</w:t>
      </w:r>
      <w:r>
        <w:rPr>
          <w:rFonts w:ascii="Arial Narrow" w:hAnsi="Arial Narrow"/>
        </w:rPr>
        <w:t>,</w:t>
      </w:r>
      <w:r w:rsidRPr="008D202F">
        <w:rPr>
          <w:rFonts w:ascii="Arial Narrow" w:hAnsi="Arial Narrow"/>
        </w:rPr>
        <w:t xml:space="preserve"> extrajudiciales</w:t>
      </w:r>
      <w:r>
        <w:rPr>
          <w:rFonts w:ascii="Arial Narrow" w:hAnsi="Arial Narrow"/>
        </w:rPr>
        <w:t xml:space="preserve"> o administrativas</w:t>
      </w:r>
      <w:r w:rsidRPr="008D202F">
        <w:rPr>
          <w:rFonts w:ascii="Arial Narrow" w:hAnsi="Arial Narrow"/>
        </w:rPr>
        <w:t>, EL CONTRATISTA mantendrá indemne al MINISTERIO y saldrá en defensa de sus intereses en todo momento.</w:t>
      </w:r>
    </w:p>
    <w:p w:rsidR="00821EFC" w:rsidRPr="00DD2FCA" w:rsidRDefault="00821EFC" w:rsidP="00821EFC">
      <w:pPr>
        <w:shd w:val="clear" w:color="auto" w:fill="FFFFFF"/>
        <w:spacing w:after="0" w:line="240" w:lineRule="auto"/>
        <w:ind w:right="2"/>
        <w:jc w:val="both"/>
        <w:rPr>
          <w:rFonts w:ascii="Arial Narrow" w:hAnsi="Arial Narrow"/>
          <w:color w:val="FF0000"/>
        </w:rPr>
      </w:pPr>
    </w:p>
    <w:p w:rsidR="00821EFC" w:rsidRDefault="00821EFC" w:rsidP="00821EFC">
      <w:pPr>
        <w:shd w:val="clear" w:color="auto" w:fill="FFFFFF"/>
        <w:spacing w:after="0" w:line="240" w:lineRule="auto"/>
        <w:ind w:right="2"/>
        <w:jc w:val="both"/>
        <w:rPr>
          <w:rFonts w:ascii="Arial Narrow" w:hAnsi="Arial Narrow"/>
          <w:color w:val="FF0000"/>
        </w:rPr>
      </w:pPr>
      <w:r w:rsidRPr="008D202F">
        <w:rPr>
          <w:rFonts w:ascii="Arial Narrow" w:hAnsi="Arial Narrow"/>
        </w:rPr>
        <w:lastRenderedPageBreak/>
        <w:t>En caso de que se presenten acciones judiciales</w:t>
      </w:r>
      <w:r>
        <w:rPr>
          <w:rFonts w:ascii="Arial Narrow" w:hAnsi="Arial Narrow"/>
        </w:rPr>
        <w:t xml:space="preserve">, </w:t>
      </w:r>
      <w:r w:rsidRPr="008D202F">
        <w:rPr>
          <w:rFonts w:ascii="Arial Narrow" w:hAnsi="Arial Narrow"/>
        </w:rPr>
        <w:t>extrajudiciales</w:t>
      </w:r>
      <w:r>
        <w:rPr>
          <w:rFonts w:ascii="Arial Narrow" w:hAnsi="Arial Narrow"/>
        </w:rPr>
        <w:t xml:space="preserve"> o administrativas</w:t>
      </w:r>
      <w:r w:rsidRPr="008D202F">
        <w:rPr>
          <w:rFonts w:ascii="Arial Narrow" w:hAnsi="Arial Narrow"/>
        </w:rPr>
        <w:t xml:space="preserve"> respecto de derechos derivados de la propiedad intelectual de cualquier tercero, EL CONTRATISTA saldrá en defensa de los intereses del MINISTERIO</w:t>
      </w:r>
      <w:r w:rsidRPr="00DD2FCA">
        <w:rPr>
          <w:rFonts w:ascii="Arial Narrow" w:hAnsi="Arial Narrow"/>
          <w:color w:val="FF0000"/>
        </w:rPr>
        <w:t xml:space="preserve"> </w:t>
      </w:r>
      <w:r w:rsidRPr="00CF34B1">
        <w:rPr>
          <w:rFonts w:ascii="Arial Narrow" w:hAnsi="Arial Narrow"/>
        </w:rPr>
        <w:t xml:space="preserve">y si de ellas se derivan perjuicios materiales o morales para </w:t>
      </w:r>
      <w:r>
        <w:rPr>
          <w:rFonts w:ascii="Arial Narrow" w:hAnsi="Arial Narrow"/>
        </w:rPr>
        <w:t>EL MINISTERIO</w:t>
      </w:r>
      <w:r w:rsidRPr="00CF34B1">
        <w:rPr>
          <w:rFonts w:ascii="Arial Narrow" w:hAnsi="Arial Narrow"/>
        </w:rPr>
        <w:t>, éste queda facultado para repetir contra EL CONTRATISTA en saneamiento de los mismos, y para reclamar de él las indemnizaciones legales. En caso de acciones judiciales</w:t>
      </w:r>
      <w:r>
        <w:rPr>
          <w:rFonts w:ascii="Arial Narrow" w:hAnsi="Arial Narrow"/>
        </w:rPr>
        <w:t xml:space="preserve"> extra judiciales y administrativas </w:t>
      </w:r>
      <w:r w:rsidRPr="00CF34B1">
        <w:rPr>
          <w:rFonts w:ascii="Arial Narrow" w:hAnsi="Arial Narrow"/>
        </w:rPr>
        <w:t>de dicho tipo, EL CONTRATISTA deberá pagar al MINISTERIO el valor de la cláusula penal pecuniaria.</w:t>
      </w:r>
      <w:r w:rsidRPr="00DD2FCA">
        <w:rPr>
          <w:rFonts w:ascii="Arial Narrow" w:hAnsi="Arial Narrow"/>
          <w:color w:val="FF0000"/>
        </w:rPr>
        <w:t> </w:t>
      </w:r>
      <w:r>
        <w:rPr>
          <w:rFonts w:ascii="Arial Narrow" w:hAnsi="Arial Narrow"/>
          <w:color w:val="FF0000"/>
        </w:rPr>
        <w:t xml:space="preserve"> </w:t>
      </w:r>
    </w:p>
    <w:p w:rsidR="00821EFC" w:rsidRDefault="00821EFC" w:rsidP="00821EFC">
      <w:pPr>
        <w:shd w:val="clear" w:color="auto" w:fill="FFFFFF"/>
        <w:spacing w:after="0" w:line="240" w:lineRule="auto"/>
        <w:ind w:right="2"/>
        <w:jc w:val="both"/>
        <w:rPr>
          <w:rFonts w:ascii="Arial Narrow" w:hAnsi="Arial Narrow"/>
          <w:color w:val="FF0000"/>
        </w:rPr>
      </w:pPr>
    </w:p>
    <w:p w:rsidR="00821EFC" w:rsidRPr="00CC64AA" w:rsidRDefault="00821EFC" w:rsidP="00821EFC">
      <w:pPr>
        <w:shd w:val="clear" w:color="auto" w:fill="FFFFFF"/>
        <w:spacing w:after="0" w:line="240" w:lineRule="auto"/>
        <w:ind w:right="2"/>
        <w:jc w:val="both"/>
        <w:rPr>
          <w:rFonts w:ascii="Arial Narrow" w:hAnsi="Arial Narrow"/>
        </w:rPr>
      </w:pPr>
      <w:r>
        <w:rPr>
          <w:rFonts w:ascii="Arial Narrow" w:hAnsi="Arial Narrow"/>
        </w:rPr>
        <w:t>EL MINISTERIO</w:t>
      </w:r>
      <w:r w:rsidRPr="00084F24">
        <w:rPr>
          <w:rFonts w:ascii="Arial Narrow" w:hAnsi="Arial Narrow"/>
        </w:rPr>
        <w:t xml:space="preserve"> se compromete a respetar y a hacer respetar los derechos morales de EL CONTRATISTA. Sin embargo, LAS PARTES entienden que no constituirá ofensa a los derechos morales la transformación de la obra o de partes de la obra, así como la modificación o sustitución del título de la obra. </w:t>
      </w:r>
    </w:p>
    <w:p w:rsidR="00C71743" w:rsidRPr="00CE06BF" w:rsidRDefault="00C71743" w:rsidP="00821EFC">
      <w:pPr>
        <w:autoSpaceDE w:val="0"/>
        <w:autoSpaceDN w:val="0"/>
        <w:spacing w:after="0" w:line="240" w:lineRule="auto"/>
        <w:jc w:val="both"/>
        <w:rPr>
          <w:rFonts w:ascii="Arial Narrow" w:hAnsi="Arial Narrow" w:cs="Arial"/>
          <w:bCs/>
          <w:color w:val="000000"/>
          <w:sz w:val="24"/>
          <w:szCs w:val="24"/>
          <w:lang w:eastAsia="es-CO"/>
        </w:rPr>
      </w:pPr>
    </w:p>
    <w:p w:rsidR="00756837" w:rsidRPr="00EC59B5" w:rsidRDefault="00756837" w:rsidP="00821EFC">
      <w:pPr>
        <w:pStyle w:val="Prrafodelista"/>
        <w:numPr>
          <w:ilvl w:val="0"/>
          <w:numId w:val="10"/>
        </w:numPr>
        <w:ind w:left="567" w:hanging="567"/>
        <w:rPr>
          <w:rFonts w:ascii="Arial Narrow" w:eastAsia="Times New Roman" w:hAnsi="Arial Narrow" w:cs="Arial"/>
          <w:b/>
          <w:bCs/>
          <w:sz w:val="24"/>
        </w:rPr>
      </w:pPr>
      <w:bookmarkStart w:id="19" w:name="_Toc397335545"/>
      <w:r w:rsidRPr="00EC59B5">
        <w:rPr>
          <w:rFonts w:ascii="Arial Narrow" w:eastAsia="Times New Roman" w:hAnsi="Arial Narrow" w:cs="Arial"/>
          <w:b/>
          <w:bCs/>
          <w:sz w:val="24"/>
        </w:rPr>
        <w:t>INDICAR QUE SI EL PROCESO DE CONTRATACION ESTA COBIJADO POR UN ACUERDO COMERCIAL</w:t>
      </w:r>
      <w:bookmarkEnd w:id="19"/>
      <w:r w:rsidR="0090562D" w:rsidRPr="00EC59B5">
        <w:rPr>
          <w:rFonts w:ascii="Arial Narrow" w:eastAsia="Times New Roman" w:hAnsi="Arial Narrow" w:cs="Arial"/>
          <w:b/>
          <w:bCs/>
          <w:sz w:val="24"/>
        </w:rPr>
        <w:t>:</w:t>
      </w:r>
    </w:p>
    <w:p w:rsidR="00A60A77" w:rsidRPr="00CE06BF" w:rsidRDefault="00A60A77" w:rsidP="00C14F7B">
      <w:pPr>
        <w:spacing w:after="0" w:line="240" w:lineRule="auto"/>
        <w:contextualSpacing/>
        <w:jc w:val="both"/>
        <w:rPr>
          <w:rFonts w:ascii="Arial Narrow" w:hAnsi="Arial Narrow" w:cs="Arial"/>
          <w:sz w:val="24"/>
          <w:szCs w:val="24"/>
          <w:lang w:val="es-ES"/>
        </w:rPr>
      </w:pPr>
    </w:p>
    <w:p w:rsidR="00996F2D" w:rsidRDefault="00996F2D" w:rsidP="00C14F7B">
      <w:pPr>
        <w:spacing w:after="0" w:line="240" w:lineRule="auto"/>
        <w:contextualSpacing/>
        <w:jc w:val="both"/>
        <w:rPr>
          <w:rFonts w:ascii="Arial Narrow" w:hAnsi="Arial Narrow" w:cs="Arial"/>
          <w:sz w:val="24"/>
          <w:szCs w:val="24"/>
        </w:rPr>
      </w:pPr>
    </w:p>
    <w:p w:rsidR="001C7FCD" w:rsidRPr="00CE06BF" w:rsidRDefault="003B4D20" w:rsidP="00C14F7B">
      <w:pPr>
        <w:spacing w:after="0" w:line="240" w:lineRule="auto"/>
        <w:contextualSpacing/>
        <w:jc w:val="both"/>
        <w:rPr>
          <w:rFonts w:ascii="Arial Narrow" w:hAnsi="Arial Narrow" w:cs="Arial"/>
          <w:sz w:val="24"/>
          <w:szCs w:val="24"/>
        </w:rPr>
      </w:pPr>
      <w:r w:rsidRPr="00CE06BF">
        <w:rPr>
          <w:rFonts w:ascii="Arial Narrow" w:hAnsi="Arial Narrow" w:cs="Arial"/>
          <w:sz w:val="24"/>
          <w:szCs w:val="24"/>
        </w:rPr>
        <w:t>El presente contrato</w:t>
      </w:r>
      <w:r w:rsidR="001C7FCD" w:rsidRPr="00CE06BF">
        <w:rPr>
          <w:rFonts w:ascii="Arial Narrow" w:hAnsi="Arial Narrow" w:cs="Arial"/>
          <w:sz w:val="24"/>
          <w:szCs w:val="24"/>
        </w:rPr>
        <w:t xml:space="preserve"> no está cobijado por un acuerdo comercial vigente.</w:t>
      </w:r>
    </w:p>
    <w:p w:rsidR="001C7FCD" w:rsidRPr="00CE06BF" w:rsidRDefault="001C7FCD" w:rsidP="00C14F7B">
      <w:pPr>
        <w:spacing w:after="0" w:line="240" w:lineRule="auto"/>
        <w:contextualSpacing/>
        <w:jc w:val="both"/>
        <w:rPr>
          <w:rFonts w:ascii="Arial Narrow" w:hAnsi="Arial Narrow" w:cs="Tahoma"/>
          <w:sz w:val="24"/>
          <w:szCs w:val="24"/>
        </w:rPr>
      </w:pPr>
    </w:p>
    <w:p w:rsidR="001C7FCD" w:rsidRDefault="001C7FCD" w:rsidP="00C14F7B">
      <w:pPr>
        <w:autoSpaceDE w:val="0"/>
        <w:autoSpaceDN w:val="0"/>
        <w:spacing w:after="0" w:line="240" w:lineRule="auto"/>
        <w:jc w:val="both"/>
        <w:rPr>
          <w:rFonts w:ascii="Arial Narrow" w:hAnsi="Arial Narrow" w:cs="Arial"/>
          <w:sz w:val="24"/>
          <w:szCs w:val="24"/>
          <w:lang w:val="es-ES"/>
        </w:rPr>
      </w:pPr>
      <w:r w:rsidRPr="00CE06BF">
        <w:rPr>
          <w:rFonts w:ascii="Arial Narrow" w:hAnsi="Arial Narrow" w:cs="Arial"/>
          <w:sz w:val="24"/>
          <w:szCs w:val="24"/>
          <w:lang w:val="es-ES"/>
        </w:rPr>
        <w:t>Se firma en Bogotá D.C.,</w:t>
      </w:r>
      <w:r w:rsidR="00996F2D">
        <w:rPr>
          <w:rFonts w:ascii="Arial Narrow" w:hAnsi="Arial Narrow" w:cs="Arial"/>
          <w:sz w:val="24"/>
          <w:szCs w:val="24"/>
          <w:lang w:val="es-ES"/>
        </w:rPr>
        <w:t xml:space="preserve"> </w:t>
      </w:r>
      <w:r w:rsidR="00640519" w:rsidRPr="00640519">
        <w:rPr>
          <w:rFonts w:ascii="Arial Narrow" w:hAnsi="Arial Narrow" w:cs="Arial"/>
          <w:color w:val="808080" w:themeColor="background1" w:themeShade="80"/>
          <w:sz w:val="24"/>
          <w:szCs w:val="24"/>
          <w:lang w:val="es-ES"/>
        </w:rPr>
        <w:t>(fecha)</w:t>
      </w:r>
      <w:r w:rsidR="00996F2D">
        <w:rPr>
          <w:rFonts w:ascii="Arial Narrow" w:hAnsi="Arial Narrow" w:cs="Arial"/>
          <w:sz w:val="24"/>
          <w:szCs w:val="24"/>
          <w:lang w:val="es-ES"/>
        </w:rPr>
        <w:t>.</w:t>
      </w:r>
    </w:p>
    <w:p w:rsidR="00996F2D" w:rsidRPr="00CE06BF" w:rsidRDefault="00996F2D" w:rsidP="00C14F7B">
      <w:pPr>
        <w:autoSpaceDE w:val="0"/>
        <w:autoSpaceDN w:val="0"/>
        <w:spacing w:after="0" w:line="240" w:lineRule="auto"/>
        <w:jc w:val="both"/>
        <w:rPr>
          <w:rFonts w:ascii="Arial Narrow" w:hAnsi="Arial Narrow" w:cs="Arial"/>
          <w:sz w:val="24"/>
          <w:szCs w:val="24"/>
          <w:lang w:val="es-ES"/>
        </w:rPr>
      </w:pPr>
    </w:p>
    <w:p w:rsidR="001C7FCD" w:rsidRPr="00CE06BF" w:rsidRDefault="001C7FCD" w:rsidP="006C4D20">
      <w:pPr>
        <w:shd w:val="clear" w:color="auto" w:fill="FFFFFF"/>
        <w:autoSpaceDE w:val="0"/>
        <w:autoSpaceDN w:val="0"/>
        <w:spacing w:after="0" w:line="240" w:lineRule="auto"/>
        <w:jc w:val="both"/>
        <w:rPr>
          <w:rFonts w:ascii="Arial Narrow" w:hAnsi="Arial Narrow" w:cs="Arial"/>
          <w:b/>
          <w:sz w:val="24"/>
          <w:szCs w:val="24"/>
        </w:rPr>
      </w:pPr>
    </w:p>
    <w:tbl>
      <w:tblPr>
        <w:tblW w:w="89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1"/>
        <w:gridCol w:w="5103"/>
      </w:tblGrid>
      <w:tr w:rsidR="001C7FCD" w:rsidRPr="00CE06BF" w:rsidTr="0017717B">
        <w:tc>
          <w:tcPr>
            <w:tcW w:w="3891" w:type="dxa"/>
            <w:shd w:val="clear" w:color="auto" w:fill="F2F2F2"/>
          </w:tcPr>
          <w:p w:rsidR="001C7FCD" w:rsidRPr="00CE06BF" w:rsidRDefault="001C7FCD" w:rsidP="006C4D20">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ÁREA DE ORIGEN</w:t>
            </w:r>
          </w:p>
        </w:tc>
        <w:tc>
          <w:tcPr>
            <w:tcW w:w="5103" w:type="dxa"/>
            <w:shd w:val="clear" w:color="auto" w:fill="F2F2F2"/>
          </w:tcPr>
          <w:p w:rsidR="001C7FCD" w:rsidRPr="00CE06BF" w:rsidRDefault="001C7FCD" w:rsidP="006C4D20">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DIRECTIVO DEL ÁREA DE ORIGEN</w:t>
            </w:r>
          </w:p>
        </w:tc>
      </w:tr>
      <w:tr w:rsidR="001C7FCD" w:rsidRPr="00CE06BF" w:rsidTr="0017717B">
        <w:tc>
          <w:tcPr>
            <w:tcW w:w="3891" w:type="dxa"/>
          </w:tcPr>
          <w:p w:rsidR="001C7FCD" w:rsidRPr="00CE06BF" w:rsidRDefault="001C7FCD" w:rsidP="00C14F7B">
            <w:pPr>
              <w:spacing w:after="0" w:line="240" w:lineRule="auto"/>
              <w:jc w:val="both"/>
              <w:rPr>
                <w:rFonts w:ascii="Arial Narrow" w:hAnsi="Arial Narrow" w:cs="Arial"/>
                <w:sz w:val="24"/>
                <w:szCs w:val="24"/>
              </w:rPr>
            </w:pPr>
          </w:p>
        </w:tc>
        <w:tc>
          <w:tcPr>
            <w:tcW w:w="5103" w:type="dxa"/>
          </w:tcPr>
          <w:p w:rsidR="001C7FCD" w:rsidRDefault="001C7FCD" w:rsidP="00C14F7B">
            <w:pPr>
              <w:spacing w:after="0" w:line="240" w:lineRule="auto"/>
              <w:jc w:val="both"/>
              <w:rPr>
                <w:rFonts w:ascii="Arial Narrow" w:hAnsi="Arial Narrow" w:cs="Arial"/>
                <w:sz w:val="24"/>
                <w:szCs w:val="24"/>
              </w:rPr>
            </w:pPr>
          </w:p>
          <w:p w:rsidR="00640519" w:rsidRPr="00CE06BF" w:rsidRDefault="00640519" w:rsidP="00C14F7B">
            <w:pPr>
              <w:spacing w:after="0" w:line="240" w:lineRule="auto"/>
              <w:jc w:val="both"/>
              <w:rPr>
                <w:rFonts w:ascii="Arial Narrow" w:hAnsi="Arial Narrow" w:cs="Arial"/>
                <w:sz w:val="24"/>
                <w:szCs w:val="24"/>
              </w:rPr>
            </w:pPr>
          </w:p>
        </w:tc>
      </w:tr>
    </w:tbl>
    <w:p w:rsidR="008A3CC7" w:rsidRPr="00EC59B5" w:rsidRDefault="008A3CC7" w:rsidP="00C14F7B">
      <w:pPr>
        <w:spacing w:after="0" w:line="240" w:lineRule="auto"/>
        <w:jc w:val="both"/>
        <w:rPr>
          <w:rFonts w:ascii="Arial Narrow" w:hAnsi="Arial Narrow" w:cs="Arial"/>
          <w:sz w:val="24"/>
          <w:szCs w:val="24"/>
        </w:rPr>
      </w:pPr>
    </w:p>
    <w:p w:rsidR="0017717B" w:rsidRPr="00CE06BF" w:rsidRDefault="0017717B" w:rsidP="00C14F7B">
      <w:pPr>
        <w:spacing w:after="0" w:line="240" w:lineRule="auto"/>
        <w:jc w:val="both"/>
        <w:rPr>
          <w:rFonts w:ascii="Arial Narrow" w:hAnsi="Arial Narrow" w:cs="Arial"/>
          <w:sz w:val="24"/>
          <w:szCs w:val="24"/>
          <w:lang w:val="es-ES"/>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75"/>
        <w:gridCol w:w="2672"/>
        <w:gridCol w:w="3138"/>
        <w:gridCol w:w="2043"/>
      </w:tblGrid>
      <w:tr w:rsidR="001C7FCD" w:rsidRPr="00996F2D" w:rsidTr="00F679E7">
        <w:trPr>
          <w:trHeight w:val="54"/>
        </w:trPr>
        <w:tc>
          <w:tcPr>
            <w:tcW w:w="988"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sz w:val="10"/>
                <w:szCs w:val="10"/>
              </w:rPr>
            </w:pPr>
          </w:p>
        </w:tc>
        <w:tc>
          <w:tcPr>
            <w:tcW w:w="2743"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Nombre</w:t>
            </w:r>
          </w:p>
        </w:tc>
        <w:tc>
          <w:tcPr>
            <w:tcW w:w="3227"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Cargo</w:t>
            </w:r>
          </w:p>
        </w:tc>
        <w:tc>
          <w:tcPr>
            <w:tcW w:w="2096"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Firma</w:t>
            </w:r>
          </w:p>
        </w:tc>
      </w:tr>
      <w:tr w:rsidR="001C7FCD" w:rsidRPr="00996F2D" w:rsidTr="00640519">
        <w:trPr>
          <w:trHeight w:val="70"/>
        </w:trPr>
        <w:tc>
          <w:tcPr>
            <w:tcW w:w="988"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Proyectó</w:t>
            </w:r>
          </w:p>
        </w:tc>
        <w:tc>
          <w:tcPr>
            <w:tcW w:w="2743"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996F2D" w:rsidRDefault="001C7FCD" w:rsidP="00EC59B5">
            <w:pPr>
              <w:spacing w:after="0" w:line="240" w:lineRule="auto"/>
              <w:jc w:val="both"/>
              <w:rPr>
                <w:rFonts w:ascii="Arial Narrow" w:eastAsia="Times New Roman" w:hAnsi="Arial Narrow" w:cs="Arial"/>
                <w:sz w:val="10"/>
                <w:szCs w:val="1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996F2D" w:rsidRDefault="001C7FCD" w:rsidP="00EC59B5">
            <w:pPr>
              <w:spacing w:after="0" w:line="240" w:lineRule="auto"/>
              <w:jc w:val="both"/>
              <w:rPr>
                <w:rFonts w:ascii="Arial Narrow" w:eastAsia="Times New Roman" w:hAnsi="Arial Narrow" w:cs="Arial"/>
                <w:sz w:val="10"/>
                <w:szCs w:val="10"/>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996F2D" w:rsidRDefault="001C7FCD" w:rsidP="00C14F7B">
            <w:pPr>
              <w:spacing w:after="0" w:line="240" w:lineRule="auto"/>
              <w:jc w:val="both"/>
              <w:rPr>
                <w:rFonts w:ascii="Arial Narrow" w:eastAsia="Times New Roman" w:hAnsi="Arial Narrow" w:cs="Arial"/>
                <w:sz w:val="10"/>
                <w:szCs w:val="10"/>
              </w:rPr>
            </w:pPr>
          </w:p>
        </w:tc>
      </w:tr>
    </w:tbl>
    <w:p w:rsidR="00756837" w:rsidRPr="00CE06BF" w:rsidRDefault="00756837" w:rsidP="00EC59B5">
      <w:pPr>
        <w:tabs>
          <w:tab w:val="left" w:pos="4905"/>
        </w:tabs>
        <w:spacing w:after="0" w:line="240" w:lineRule="auto"/>
        <w:jc w:val="both"/>
        <w:rPr>
          <w:rFonts w:ascii="Arial Narrow" w:hAnsi="Arial Narrow"/>
          <w:sz w:val="24"/>
          <w:szCs w:val="24"/>
        </w:rPr>
      </w:pPr>
    </w:p>
    <w:sectPr w:rsidR="00756837" w:rsidRPr="00CE06BF" w:rsidSect="001C1DF2">
      <w:headerReference w:type="even" r:id="rId8"/>
      <w:headerReference w:type="default" r:id="rId9"/>
      <w:footerReference w:type="even" r:id="rId10"/>
      <w:footerReference w:type="default" r:id="rId11"/>
      <w:headerReference w:type="first" r:id="rId12"/>
      <w:footerReference w:type="first" r:id="rId13"/>
      <w:pgSz w:w="12240" w:h="20160" w:code="5"/>
      <w:pgMar w:top="241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4DA" w:rsidRDefault="008D34DA" w:rsidP="00CD6908">
      <w:pPr>
        <w:spacing w:after="0" w:line="240" w:lineRule="auto"/>
      </w:pPr>
      <w:r>
        <w:separator/>
      </w:r>
    </w:p>
  </w:endnote>
  <w:endnote w:type="continuationSeparator" w:id="0">
    <w:p w:rsidR="008D34DA" w:rsidRDefault="008D34DA"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46" w:rsidRDefault="0087454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FB" w:rsidRDefault="008B40FB" w:rsidP="008B40FB">
    <w:pPr>
      <w:pStyle w:val="Piedepgina"/>
      <w:tabs>
        <w:tab w:val="left" w:pos="240"/>
      </w:tabs>
      <w:rPr>
        <w:rFonts w:ascii="Verdana" w:hAnsi="Verdana"/>
        <w:sz w:val="18"/>
        <w:szCs w:val="18"/>
      </w:rPr>
    </w:pPr>
    <w:r>
      <w:rPr>
        <w:rFonts w:ascii="Arial Narrow" w:hAnsi="Arial Narrow"/>
        <w:color w:val="BFBFBF"/>
        <w:sz w:val="18"/>
        <w:szCs w:val="18"/>
      </w:rPr>
      <w:t xml:space="preserve">F-A-CTR-46  </w:t>
    </w:r>
    <w:r>
      <w:rPr>
        <w:rFonts w:ascii="Arial Narrow" w:hAnsi="Arial Narrow"/>
        <w:color w:val="BFBFBF"/>
        <w:sz w:val="18"/>
        <w:szCs w:val="18"/>
      </w:rPr>
      <w:tab/>
    </w:r>
    <w:r>
      <w:rPr>
        <w:rFonts w:ascii="Arial Narrow" w:hAnsi="Arial Narrow"/>
        <w:color w:val="BFBFBF"/>
        <w:sz w:val="18"/>
        <w:szCs w:val="18"/>
      </w:rPr>
      <w:tab/>
    </w:r>
    <w:r>
      <w:rPr>
        <w:rFonts w:ascii="Verdana" w:hAnsi="Verdana"/>
        <w:sz w:val="18"/>
        <w:szCs w:val="18"/>
      </w:rPr>
      <w:t>Calle 37 No. 8 - 40</w:t>
    </w:r>
  </w:p>
  <w:p w:rsidR="008B40FB" w:rsidRDefault="008B40FB" w:rsidP="008B40FB">
    <w:pPr>
      <w:pStyle w:val="Piedepgina"/>
      <w:tabs>
        <w:tab w:val="left" w:pos="240"/>
      </w:tabs>
      <w:rPr>
        <w:rFonts w:ascii="Verdana" w:hAnsi="Verdana"/>
        <w:sz w:val="18"/>
        <w:szCs w:val="18"/>
      </w:rPr>
    </w:pPr>
    <w:r>
      <w:rPr>
        <w:rFonts w:ascii="Arial Narrow" w:hAnsi="Arial Narrow"/>
        <w:color w:val="BFBFBF"/>
        <w:sz w:val="18"/>
        <w:szCs w:val="18"/>
      </w:rPr>
      <w:t xml:space="preserve">Versión </w:t>
    </w:r>
    <w:r w:rsidR="00874546">
      <w:rPr>
        <w:rFonts w:ascii="Arial Narrow" w:hAnsi="Arial Narrow"/>
        <w:color w:val="BFBFBF"/>
        <w:sz w:val="18"/>
        <w:szCs w:val="18"/>
      </w:rPr>
      <w:t>2</w:t>
    </w:r>
    <w:r>
      <w:rPr>
        <w:rFonts w:ascii="Arial Narrow" w:hAnsi="Arial Narrow"/>
        <w:color w:val="BFBFBF"/>
        <w:sz w:val="18"/>
        <w:szCs w:val="18"/>
      </w:rPr>
      <w:tab/>
    </w:r>
    <w:r>
      <w:rPr>
        <w:rFonts w:ascii="Arial Narrow" w:hAnsi="Arial Narrow"/>
        <w:color w:val="BFBFBF"/>
        <w:sz w:val="18"/>
        <w:szCs w:val="18"/>
      </w:rPr>
      <w:tab/>
    </w:r>
    <w:r>
      <w:rPr>
        <w:rFonts w:ascii="Verdana" w:hAnsi="Verdana"/>
        <w:sz w:val="18"/>
        <w:szCs w:val="18"/>
      </w:rPr>
      <w:t>Conmutador (571) 3323400</w:t>
    </w:r>
  </w:p>
  <w:p w:rsidR="008B40FB" w:rsidRDefault="008B40FB" w:rsidP="008B40FB">
    <w:pPr>
      <w:pStyle w:val="Piedepgina"/>
      <w:jc w:val="right"/>
      <w:rPr>
        <w:rFonts w:ascii="Verdana" w:hAnsi="Verdana"/>
        <w:sz w:val="18"/>
        <w:szCs w:val="18"/>
      </w:rPr>
    </w:pPr>
    <w:r>
      <w:rPr>
        <w:rFonts w:ascii="Arial Narrow" w:hAnsi="Arial Narrow"/>
        <w:color w:val="BFBFBF"/>
        <w:sz w:val="18"/>
        <w:szCs w:val="18"/>
      </w:rPr>
      <w:t xml:space="preserve">Vigencia </w:t>
    </w:r>
    <w:bookmarkStart w:id="20" w:name="_GoBack"/>
    <w:bookmarkEnd w:id="20"/>
    <w:r w:rsidR="00874546">
      <w:rPr>
        <w:rFonts w:ascii="Arial Narrow" w:hAnsi="Arial Narrow"/>
        <w:color w:val="BFBFBF"/>
        <w:sz w:val="18"/>
        <w:szCs w:val="18"/>
      </w:rPr>
      <w:t>1</w:t>
    </w:r>
    <w:r>
      <w:rPr>
        <w:rFonts w:ascii="Arial Narrow" w:hAnsi="Arial Narrow"/>
        <w:color w:val="BFBFBF"/>
        <w:sz w:val="18"/>
        <w:szCs w:val="18"/>
      </w:rPr>
      <w:t>0//0</w:t>
    </w:r>
    <w:r w:rsidR="00874546">
      <w:rPr>
        <w:rFonts w:ascii="Arial Narrow" w:hAnsi="Arial Narrow"/>
        <w:color w:val="BFBFBF"/>
        <w:sz w:val="18"/>
        <w:szCs w:val="18"/>
      </w:rPr>
      <w:t>9</w:t>
    </w:r>
    <w:r>
      <w:rPr>
        <w:rFonts w:ascii="Arial Narrow" w:hAnsi="Arial Narrow"/>
        <w:color w:val="BFBFBF"/>
        <w:sz w:val="18"/>
        <w:szCs w:val="18"/>
      </w:rPr>
      <w:t xml:space="preserve">/2018    </w:t>
    </w:r>
    <w:r>
      <w:rPr>
        <w:rFonts w:ascii="Arial Narrow" w:hAnsi="Arial Narrow"/>
        <w:color w:val="BFBFBF"/>
        <w:sz w:val="18"/>
        <w:szCs w:val="18"/>
      </w:rPr>
      <w:tab/>
    </w:r>
    <w:r>
      <w:rPr>
        <w:rFonts w:ascii="Arial Narrow" w:hAnsi="Arial Narrow"/>
        <w:color w:val="BFBFBF"/>
        <w:sz w:val="18"/>
        <w:szCs w:val="18"/>
      </w:rPr>
      <w:tab/>
    </w:r>
    <w:r>
      <w:rPr>
        <w:rFonts w:ascii="Verdana" w:hAnsi="Verdana"/>
        <w:sz w:val="18"/>
        <w:szCs w:val="18"/>
      </w:rPr>
      <w:t xml:space="preserve">www.minambiente.gov.co </w:t>
    </w:r>
  </w:p>
  <w:p w:rsidR="008B40FB" w:rsidRDefault="008B40FB" w:rsidP="008B40FB">
    <w:pPr>
      <w:pStyle w:val="Piedepgina"/>
      <w:jc w:val="right"/>
      <w:rPr>
        <w:rFonts w:ascii="Verdana" w:hAnsi="Verdana"/>
        <w:sz w:val="18"/>
        <w:szCs w:val="18"/>
      </w:rPr>
    </w:pPr>
    <w:r>
      <w:rPr>
        <w:rFonts w:ascii="Verdana" w:hAnsi="Verdana"/>
        <w:sz w:val="18"/>
        <w:szCs w:val="18"/>
      </w:rPr>
      <w:t>Bogotá, Colombia</w:t>
    </w:r>
  </w:p>
  <w:p w:rsidR="009A7549" w:rsidRPr="00854ED8" w:rsidRDefault="009A7549" w:rsidP="00854ED8">
    <w:pPr>
      <w:pStyle w:val="Piedepgina"/>
      <w:jc w:val="right"/>
      <w:rPr>
        <w:rFonts w:ascii="Verdana" w:hAnsi="Verdana"/>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46" w:rsidRDefault="008745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4DA" w:rsidRDefault="008D34DA" w:rsidP="00CD6908">
      <w:pPr>
        <w:spacing w:after="0" w:line="240" w:lineRule="auto"/>
      </w:pPr>
      <w:r>
        <w:separator/>
      </w:r>
    </w:p>
  </w:footnote>
  <w:footnote w:type="continuationSeparator" w:id="0">
    <w:p w:rsidR="008D34DA" w:rsidRDefault="008D34DA"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46" w:rsidRDefault="0087454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549" w:rsidRPr="005E2C5E" w:rsidRDefault="00874546" w:rsidP="0077490D">
    <w:pPr>
      <w:pStyle w:val="Encabezado"/>
      <w:jc w:val="right"/>
      <w:rPr>
        <w:rFonts w:ascii="Verdana" w:hAnsi="Verdana"/>
      </w:rPr>
    </w:pPr>
    <w:r>
      <w:rPr>
        <w:rFonts w:ascii="Verdana" w:hAnsi="Verdana"/>
        <w:noProof/>
        <w:lang w:eastAsia="es-CO"/>
      </w:rPr>
      <w:drawing>
        <wp:anchor distT="0" distB="0" distL="114300" distR="114300" simplePos="0" relativeHeight="251658240" behindDoc="0" locked="0" layoutInCell="1" allowOverlap="1">
          <wp:simplePos x="0" y="0"/>
          <wp:positionH relativeFrom="margin">
            <wp:align>right</wp:align>
          </wp:positionH>
          <wp:positionV relativeFrom="paragraph">
            <wp:posOffset>302260</wp:posOffset>
          </wp:positionV>
          <wp:extent cx="3392805" cy="487154"/>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 MINAMBIENTE.jpg"/>
                  <pic:cNvPicPr/>
                </pic:nvPicPr>
                <pic:blipFill>
                  <a:blip r:embed="rId1">
                    <a:extLst>
                      <a:ext uri="{28A0092B-C50C-407E-A947-70E740481C1C}">
                        <a14:useLocalDpi xmlns:a14="http://schemas.microsoft.com/office/drawing/2010/main" val="0"/>
                      </a:ext>
                    </a:extLst>
                  </a:blip>
                  <a:stretch>
                    <a:fillRect/>
                  </a:stretch>
                </pic:blipFill>
                <pic:spPr>
                  <a:xfrm>
                    <a:off x="0" y="0"/>
                    <a:ext cx="3392805" cy="4871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46" w:rsidRDefault="008745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D78549A"/>
    <w:lvl w:ilvl="0">
      <w:start w:val="1"/>
      <w:numFmt w:val="decimal"/>
      <w:lvlText w:val="%1"/>
      <w:lvlJc w:val="left"/>
      <w:pPr>
        <w:ind w:left="432" w:hanging="432"/>
      </w:pPr>
      <w:rPr>
        <w:b/>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8B64FFD"/>
    <w:multiLevelType w:val="multilevel"/>
    <w:tmpl w:val="90882626"/>
    <w:numStyleLink w:val="Estilo3"/>
  </w:abstractNum>
  <w:abstractNum w:abstractNumId="2" w15:restartNumberingAfterBreak="0">
    <w:nsid w:val="0A6750E4"/>
    <w:multiLevelType w:val="hybridMultilevel"/>
    <w:tmpl w:val="AD18EBEA"/>
    <w:lvl w:ilvl="0" w:tplc="240A0001">
      <w:start w:val="1"/>
      <w:numFmt w:val="bullet"/>
      <w:lvlText w:val=""/>
      <w:lvlJc w:val="left"/>
      <w:pPr>
        <w:ind w:left="720" w:hanging="360"/>
      </w:pPr>
      <w:rPr>
        <w:rFonts w:ascii="Symbol" w:hAnsi="Symbol"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DC3B0F"/>
    <w:multiLevelType w:val="hybridMultilevel"/>
    <w:tmpl w:val="FC341E6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F42FFD"/>
    <w:multiLevelType w:val="hybridMultilevel"/>
    <w:tmpl w:val="72CEC4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012270"/>
    <w:multiLevelType w:val="hybridMultilevel"/>
    <w:tmpl w:val="B0925DCE"/>
    <w:lvl w:ilvl="0" w:tplc="2A72AC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0B4D86"/>
    <w:multiLevelType w:val="hybridMultilevel"/>
    <w:tmpl w:val="C008A09A"/>
    <w:lvl w:ilvl="0" w:tplc="90D6F95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0FC072BF"/>
    <w:multiLevelType w:val="hybridMultilevel"/>
    <w:tmpl w:val="77940C9E"/>
    <w:lvl w:ilvl="0" w:tplc="5EC65E7E">
      <w:start w:val="1"/>
      <w:numFmt w:val="decimal"/>
      <w:lvlText w:val="%1."/>
      <w:lvlJc w:val="lef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133D37E5"/>
    <w:multiLevelType w:val="multilevel"/>
    <w:tmpl w:val="D24A1620"/>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3874A5C"/>
    <w:multiLevelType w:val="hybridMultilevel"/>
    <w:tmpl w:val="DBF01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27033E"/>
    <w:multiLevelType w:val="hybridMultilevel"/>
    <w:tmpl w:val="47CA86A0"/>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1F5963EC"/>
    <w:multiLevelType w:val="hybridMultilevel"/>
    <w:tmpl w:val="2DD00698"/>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1F741DA"/>
    <w:multiLevelType w:val="hybridMultilevel"/>
    <w:tmpl w:val="1C986FB6"/>
    <w:lvl w:ilvl="0" w:tplc="ED16F47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BB19F4"/>
    <w:multiLevelType w:val="hybridMultilevel"/>
    <w:tmpl w:val="46A0CDF4"/>
    <w:lvl w:ilvl="0" w:tplc="8D02306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2616E4"/>
    <w:multiLevelType w:val="hybridMultilevel"/>
    <w:tmpl w:val="D234D2FA"/>
    <w:lvl w:ilvl="0" w:tplc="A9081728">
      <w:numFmt w:val="bullet"/>
      <w:lvlText w:val="-"/>
      <w:lvlJc w:val="left"/>
      <w:pPr>
        <w:ind w:left="720" w:hanging="360"/>
      </w:pPr>
      <w:rPr>
        <w:rFonts w:ascii="Times New Roman" w:eastAsia="Calibri" w:hAnsi="Times New Roman" w:cs="Times New Roman"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1E03C0"/>
    <w:multiLevelType w:val="hybridMultilevel"/>
    <w:tmpl w:val="5E2299A0"/>
    <w:lvl w:ilvl="0" w:tplc="3356B1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134D62"/>
    <w:multiLevelType w:val="hybridMultilevel"/>
    <w:tmpl w:val="9B64CA50"/>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544B3"/>
    <w:multiLevelType w:val="hybridMultilevel"/>
    <w:tmpl w:val="70DE92BC"/>
    <w:lvl w:ilvl="0" w:tplc="5FDCDE3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CB4CBC"/>
    <w:multiLevelType w:val="hybridMultilevel"/>
    <w:tmpl w:val="FE300634"/>
    <w:lvl w:ilvl="0" w:tplc="0B286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525AA8"/>
    <w:multiLevelType w:val="hybridMultilevel"/>
    <w:tmpl w:val="4494367A"/>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CB22B07"/>
    <w:multiLevelType w:val="multilevel"/>
    <w:tmpl w:val="90882626"/>
    <w:styleLink w:val="Estilo1"/>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22" w15:restartNumberingAfterBreak="0">
    <w:nsid w:val="4254516E"/>
    <w:multiLevelType w:val="hybridMultilevel"/>
    <w:tmpl w:val="66D2EED8"/>
    <w:lvl w:ilvl="0" w:tplc="240A000F">
      <w:start w:val="1"/>
      <w:numFmt w:val="decimal"/>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8E66F29"/>
    <w:multiLevelType w:val="hybridMultilevel"/>
    <w:tmpl w:val="C9821A3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4AAA1086"/>
    <w:multiLevelType w:val="multilevel"/>
    <w:tmpl w:val="2AD0B82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6F9531B"/>
    <w:multiLevelType w:val="hybridMultilevel"/>
    <w:tmpl w:val="39EC92B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80166C"/>
    <w:multiLevelType w:val="hybridMultilevel"/>
    <w:tmpl w:val="0F0CB6C8"/>
    <w:lvl w:ilvl="0" w:tplc="B0B0CE60">
      <w:start w:val="1"/>
      <w:numFmt w:val="decimal"/>
      <w:lvlText w:val="%1."/>
      <w:lvlJc w:val="left"/>
      <w:pPr>
        <w:ind w:left="720" w:hanging="360"/>
      </w:pPr>
      <w:rPr>
        <w:rFonts w:ascii="Arial Narrow" w:eastAsia="Calibri" w:hAnsi="Arial Narrow" w:cs="Arial"/>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673E3"/>
    <w:multiLevelType w:val="multilevel"/>
    <w:tmpl w:val="90882626"/>
    <w:numStyleLink w:val="Estilo1"/>
  </w:abstractNum>
  <w:abstractNum w:abstractNumId="28" w15:restartNumberingAfterBreak="0">
    <w:nsid w:val="640848C9"/>
    <w:multiLevelType w:val="hybridMultilevel"/>
    <w:tmpl w:val="2CD08CD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67E2119E"/>
    <w:multiLevelType w:val="hybridMultilevel"/>
    <w:tmpl w:val="35B49C42"/>
    <w:lvl w:ilvl="0" w:tplc="9CBEC2E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0D62E8"/>
    <w:multiLevelType w:val="hybridMultilevel"/>
    <w:tmpl w:val="C5AE2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63426C"/>
    <w:multiLevelType w:val="multilevel"/>
    <w:tmpl w:val="90882626"/>
    <w:styleLink w:val="Estilo3"/>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9B35242"/>
    <w:multiLevelType w:val="hybridMultilevel"/>
    <w:tmpl w:val="A3627644"/>
    <w:lvl w:ilvl="0" w:tplc="F19A3EFC">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B2E0619"/>
    <w:multiLevelType w:val="multilevel"/>
    <w:tmpl w:val="605AD552"/>
    <w:lvl w:ilvl="0">
      <w:start w:val="1"/>
      <w:numFmt w:val="decimal"/>
      <w:lvlText w:val="%1."/>
      <w:lvlJc w:val="left"/>
      <w:pPr>
        <w:ind w:left="450" w:hanging="450"/>
      </w:pPr>
      <w:rPr>
        <w:rFonts w:ascii="Arial" w:eastAsia="Calibri" w:hAnsi="Arial" w:cs="Arial"/>
      </w:rPr>
    </w:lvl>
    <w:lvl w:ilvl="1">
      <w:start w:val="3"/>
      <w:numFmt w:val="decimal"/>
      <w:pStyle w:val="Ttulo1"/>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B97426F"/>
    <w:multiLevelType w:val="hybridMultilevel"/>
    <w:tmpl w:val="DE2CE980"/>
    <w:lvl w:ilvl="0" w:tplc="68167B6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D94368"/>
    <w:multiLevelType w:val="hybridMultilevel"/>
    <w:tmpl w:val="835C07B4"/>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6" w15:restartNumberingAfterBreak="0">
    <w:nsid w:val="786629AF"/>
    <w:multiLevelType w:val="hybridMultilevel"/>
    <w:tmpl w:val="B33EC1F0"/>
    <w:lvl w:ilvl="0" w:tplc="EB12C584">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8D549D0"/>
    <w:multiLevelType w:val="multilevel"/>
    <w:tmpl w:val="240A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CF56E5"/>
    <w:multiLevelType w:val="multilevel"/>
    <w:tmpl w:val="4A4A4B7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6"/>
  </w:num>
  <w:num w:numId="3">
    <w:abstractNumId w:val="38"/>
  </w:num>
  <w:num w:numId="4">
    <w:abstractNumId w:val="15"/>
  </w:num>
  <w:num w:numId="5">
    <w:abstractNumId w:val="2"/>
  </w:num>
  <w:num w:numId="6">
    <w:abstractNumId w:val="16"/>
  </w:num>
  <w:num w:numId="7">
    <w:abstractNumId w:val="35"/>
  </w:num>
  <w:num w:numId="8">
    <w:abstractNumId w:val="33"/>
    <w:lvlOverride w:ilvl="0">
      <w:lvl w:ilvl="0">
        <w:start w:val="1"/>
        <w:numFmt w:val="decimal"/>
        <w:lvlText w:val="%1."/>
        <w:lvlJc w:val="left"/>
        <w:pPr>
          <w:ind w:left="450" w:hanging="450"/>
        </w:pPr>
        <w:rPr>
          <w:rFonts w:ascii="Arial" w:eastAsia="Calibri" w:hAnsi="Arial" w:cs="Arial" w:hint="default"/>
        </w:rPr>
      </w:lvl>
    </w:lvlOverride>
    <w:lvlOverride w:ilvl="1">
      <w:lvl w:ilvl="1">
        <w:start w:val="3"/>
        <w:numFmt w:val="decimal"/>
        <w:pStyle w:val="Ttulo1"/>
        <w:lvlText w:val="2.%2."/>
        <w:lvlJc w:val="left"/>
        <w:pPr>
          <w:ind w:left="450" w:hanging="45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abstractNumId w:val="24"/>
  </w:num>
  <w:num w:numId="10">
    <w:abstractNumId w:val="8"/>
  </w:num>
  <w:num w:numId="11">
    <w:abstractNumId w:val="30"/>
  </w:num>
  <w:num w:numId="12">
    <w:abstractNumId w:val="9"/>
  </w:num>
  <w:num w:numId="13">
    <w:abstractNumId w:val="12"/>
  </w:num>
  <w:num w:numId="14">
    <w:abstractNumId w:val="10"/>
  </w:num>
  <w:num w:numId="15">
    <w:abstractNumId w:val="28"/>
  </w:num>
  <w:num w:numId="16">
    <w:abstractNumId w:val="23"/>
  </w:num>
  <w:num w:numId="17">
    <w:abstractNumId w:val="18"/>
  </w:num>
  <w:num w:numId="18">
    <w:abstractNumId w:val="6"/>
  </w:num>
  <w:num w:numId="19">
    <w:abstractNumId w:val="11"/>
  </w:num>
  <w:num w:numId="20">
    <w:abstractNumId w:val="19"/>
  </w:num>
  <w:num w:numId="21">
    <w:abstractNumId w:val="14"/>
  </w:num>
  <w:num w:numId="22">
    <w:abstractNumId w:val="5"/>
  </w:num>
  <w:num w:numId="23">
    <w:abstractNumId w:val="34"/>
  </w:num>
  <w:num w:numId="24">
    <w:abstractNumId w:val="32"/>
  </w:num>
  <w:num w:numId="25">
    <w:abstractNumId w:val="22"/>
  </w:num>
  <w:num w:numId="26">
    <w:abstractNumId w:val="13"/>
  </w:num>
  <w:num w:numId="27">
    <w:abstractNumId w:val="3"/>
  </w:num>
  <w:num w:numId="28">
    <w:abstractNumId w:val="27"/>
  </w:num>
  <w:num w:numId="29">
    <w:abstractNumId w:val="20"/>
  </w:num>
  <w:num w:numId="30">
    <w:abstractNumId w:val="7"/>
  </w:num>
  <w:num w:numId="31">
    <w:abstractNumId w:val="37"/>
  </w:num>
  <w:num w:numId="32">
    <w:abstractNumId w:val="27"/>
    <w:lvlOverride w:ilvl="0">
      <w:lvl w:ilvl="0">
        <w:start w:val="4"/>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abstractNumId w:val="1"/>
  </w:num>
  <w:num w:numId="34">
    <w:abstractNumId w:val="31"/>
  </w:num>
  <w:num w:numId="35">
    <w:abstractNumId w:val="29"/>
  </w:num>
  <w:num w:numId="36">
    <w:abstractNumId w:val="4"/>
  </w:num>
  <w:num w:numId="37">
    <w:abstractNumId w:val="17"/>
  </w:num>
  <w:num w:numId="38">
    <w:abstractNumId w:val="25"/>
  </w:num>
  <w:num w:numId="39">
    <w:abstractNumId w:val="36"/>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08"/>
    <w:rsid w:val="000006D9"/>
    <w:rsid w:val="0000078B"/>
    <w:rsid w:val="00001126"/>
    <w:rsid w:val="0000148E"/>
    <w:rsid w:val="00002EE9"/>
    <w:rsid w:val="0000398C"/>
    <w:rsid w:val="000039ED"/>
    <w:rsid w:val="00003FBA"/>
    <w:rsid w:val="000049AA"/>
    <w:rsid w:val="000049B7"/>
    <w:rsid w:val="00006DD5"/>
    <w:rsid w:val="00011486"/>
    <w:rsid w:val="00012046"/>
    <w:rsid w:val="00013255"/>
    <w:rsid w:val="000134C3"/>
    <w:rsid w:val="000148EA"/>
    <w:rsid w:val="00015FCD"/>
    <w:rsid w:val="00017EE0"/>
    <w:rsid w:val="000201FB"/>
    <w:rsid w:val="00020F13"/>
    <w:rsid w:val="000212B3"/>
    <w:rsid w:val="00022A25"/>
    <w:rsid w:val="00025883"/>
    <w:rsid w:val="000275FB"/>
    <w:rsid w:val="000308AD"/>
    <w:rsid w:val="00030E9D"/>
    <w:rsid w:val="00034670"/>
    <w:rsid w:val="000348B0"/>
    <w:rsid w:val="00035218"/>
    <w:rsid w:val="0003666E"/>
    <w:rsid w:val="000402B0"/>
    <w:rsid w:val="00040505"/>
    <w:rsid w:val="00040559"/>
    <w:rsid w:val="0004071C"/>
    <w:rsid w:val="00040AC1"/>
    <w:rsid w:val="00042BAA"/>
    <w:rsid w:val="0004358D"/>
    <w:rsid w:val="00044F13"/>
    <w:rsid w:val="00045600"/>
    <w:rsid w:val="0004661C"/>
    <w:rsid w:val="00046D2C"/>
    <w:rsid w:val="00047368"/>
    <w:rsid w:val="00047B13"/>
    <w:rsid w:val="0005085C"/>
    <w:rsid w:val="0005121C"/>
    <w:rsid w:val="000534E9"/>
    <w:rsid w:val="000558B4"/>
    <w:rsid w:val="00056F3B"/>
    <w:rsid w:val="00057BB0"/>
    <w:rsid w:val="00060812"/>
    <w:rsid w:val="0006096D"/>
    <w:rsid w:val="000620D7"/>
    <w:rsid w:val="0006210B"/>
    <w:rsid w:val="00067640"/>
    <w:rsid w:val="00070751"/>
    <w:rsid w:val="00071D48"/>
    <w:rsid w:val="00071EC4"/>
    <w:rsid w:val="00073DB7"/>
    <w:rsid w:val="0007688C"/>
    <w:rsid w:val="00080D07"/>
    <w:rsid w:val="0008126D"/>
    <w:rsid w:val="000830B8"/>
    <w:rsid w:val="000839E0"/>
    <w:rsid w:val="000844C7"/>
    <w:rsid w:val="00085769"/>
    <w:rsid w:val="000906C8"/>
    <w:rsid w:val="00093D71"/>
    <w:rsid w:val="000952D3"/>
    <w:rsid w:val="0009652D"/>
    <w:rsid w:val="00096908"/>
    <w:rsid w:val="0009695D"/>
    <w:rsid w:val="000A065A"/>
    <w:rsid w:val="000A1C40"/>
    <w:rsid w:val="000A1EDD"/>
    <w:rsid w:val="000A4F0A"/>
    <w:rsid w:val="000A56A7"/>
    <w:rsid w:val="000A63AE"/>
    <w:rsid w:val="000A7156"/>
    <w:rsid w:val="000A7A4A"/>
    <w:rsid w:val="000A7C1A"/>
    <w:rsid w:val="000A7F06"/>
    <w:rsid w:val="000B0F96"/>
    <w:rsid w:val="000B1C66"/>
    <w:rsid w:val="000B1F0D"/>
    <w:rsid w:val="000B3344"/>
    <w:rsid w:val="000B393F"/>
    <w:rsid w:val="000B48D9"/>
    <w:rsid w:val="000B4C8A"/>
    <w:rsid w:val="000B5C32"/>
    <w:rsid w:val="000B7760"/>
    <w:rsid w:val="000C0974"/>
    <w:rsid w:val="000C0A7A"/>
    <w:rsid w:val="000C12ED"/>
    <w:rsid w:val="000C17BC"/>
    <w:rsid w:val="000C3585"/>
    <w:rsid w:val="000C3DEB"/>
    <w:rsid w:val="000C3DEC"/>
    <w:rsid w:val="000C4243"/>
    <w:rsid w:val="000C6776"/>
    <w:rsid w:val="000C6E7C"/>
    <w:rsid w:val="000C7CFD"/>
    <w:rsid w:val="000D1ABE"/>
    <w:rsid w:val="000D3DEC"/>
    <w:rsid w:val="000D4657"/>
    <w:rsid w:val="000D4BBC"/>
    <w:rsid w:val="000D697D"/>
    <w:rsid w:val="000E0613"/>
    <w:rsid w:val="000E5506"/>
    <w:rsid w:val="000E580D"/>
    <w:rsid w:val="000E783D"/>
    <w:rsid w:val="000F0316"/>
    <w:rsid w:val="000F04E6"/>
    <w:rsid w:val="000F13CB"/>
    <w:rsid w:val="000F1422"/>
    <w:rsid w:val="000F271E"/>
    <w:rsid w:val="000F45FE"/>
    <w:rsid w:val="000F5EED"/>
    <w:rsid w:val="000F5EFF"/>
    <w:rsid w:val="000F6F8C"/>
    <w:rsid w:val="000F7505"/>
    <w:rsid w:val="0010131F"/>
    <w:rsid w:val="001026C5"/>
    <w:rsid w:val="00102E3A"/>
    <w:rsid w:val="001030B9"/>
    <w:rsid w:val="00104D72"/>
    <w:rsid w:val="001051BD"/>
    <w:rsid w:val="00106041"/>
    <w:rsid w:val="0010606C"/>
    <w:rsid w:val="00107737"/>
    <w:rsid w:val="001078FD"/>
    <w:rsid w:val="00111272"/>
    <w:rsid w:val="001114C1"/>
    <w:rsid w:val="001118CF"/>
    <w:rsid w:val="001122E1"/>
    <w:rsid w:val="00113185"/>
    <w:rsid w:val="00113D4C"/>
    <w:rsid w:val="00114AE1"/>
    <w:rsid w:val="0011632B"/>
    <w:rsid w:val="00116FBC"/>
    <w:rsid w:val="001171E3"/>
    <w:rsid w:val="0011771D"/>
    <w:rsid w:val="0012348F"/>
    <w:rsid w:val="001243F7"/>
    <w:rsid w:val="001254E1"/>
    <w:rsid w:val="00130850"/>
    <w:rsid w:val="00131931"/>
    <w:rsid w:val="0013300C"/>
    <w:rsid w:val="0013350F"/>
    <w:rsid w:val="00135211"/>
    <w:rsid w:val="0013542E"/>
    <w:rsid w:val="001356AE"/>
    <w:rsid w:val="0013623D"/>
    <w:rsid w:val="00136F6D"/>
    <w:rsid w:val="001375AD"/>
    <w:rsid w:val="0014026A"/>
    <w:rsid w:val="0014288C"/>
    <w:rsid w:val="00142DF5"/>
    <w:rsid w:val="00142FE9"/>
    <w:rsid w:val="001436A6"/>
    <w:rsid w:val="001448F2"/>
    <w:rsid w:val="00144C70"/>
    <w:rsid w:val="00145FC8"/>
    <w:rsid w:val="001461BB"/>
    <w:rsid w:val="0014638C"/>
    <w:rsid w:val="00146B68"/>
    <w:rsid w:val="00147437"/>
    <w:rsid w:val="00150A97"/>
    <w:rsid w:val="00150B64"/>
    <w:rsid w:val="00150B89"/>
    <w:rsid w:val="001519FC"/>
    <w:rsid w:val="00151FDF"/>
    <w:rsid w:val="001528FE"/>
    <w:rsid w:val="00153752"/>
    <w:rsid w:val="0016108C"/>
    <w:rsid w:val="00161CBE"/>
    <w:rsid w:val="00161F48"/>
    <w:rsid w:val="00165728"/>
    <w:rsid w:val="00166A09"/>
    <w:rsid w:val="0016775B"/>
    <w:rsid w:val="00170071"/>
    <w:rsid w:val="00171707"/>
    <w:rsid w:val="00172D6A"/>
    <w:rsid w:val="0017688A"/>
    <w:rsid w:val="0017717B"/>
    <w:rsid w:val="00180D4C"/>
    <w:rsid w:val="00180F1F"/>
    <w:rsid w:val="0018344F"/>
    <w:rsid w:val="00187AF5"/>
    <w:rsid w:val="00190647"/>
    <w:rsid w:val="00190D82"/>
    <w:rsid w:val="00192DB3"/>
    <w:rsid w:val="00194CF5"/>
    <w:rsid w:val="0019657C"/>
    <w:rsid w:val="001A0360"/>
    <w:rsid w:val="001A1DB4"/>
    <w:rsid w:val="001A29AE"/>
    <w:rsid w:val="001A2B03"/>
    <w:rsid w:val="001A38CB"/>
    <w:rsid w:val="001A403B"/>
    <w:rsid w:val="001A447A"/>
    <w:rsid w:val="001A590F"/>
    <w:rsid w:val="001A612D"/>
    <w:rsid w:val="001B0D57"/>
    <w:rsid w:val="001B170E"/>
    <w:rsid w:val="001B35E2"/>
    <w:rsid w:val="001B6869"/>
    <w:rsid w:val="001B6AE0"/>
    <w:rsid w:val="001B74CB"/>
    <w:rsid w:val="001B7CE2"/>
    <w:rsid w:val="001C02B3"/>
    <w:rsid w:val="001C1C3E"/>
    <w:rsid w:val="001C1D2F"/>
    <w:rsid w:val="001C1DF2"/>
    <w:rsid w:val="001C21A2"/>
    <w:rsid w:val="001C257A"/>
    <w:rsid w:val="001C2FCA"/>
    <w:rsid w:val="001C354F"/>
    <w:rsid w:val="001C3BD3"/>
    <w:rsid w:val="001C50C3"/>
    <w:rsid w:val="001C5869"/>
    <w:rsid w:val="001C5DF8"/>
    <w:rsid w:val="001C7FCD"/>
    <w:rsid w:val="001D059A"/>
    <w:rsid w:val="001D430A"/>
    <w:rsid w:val="001D68AC"/>
    <w:rsid w:val="001E178E"/>
    <w:rsid w:val="001E2249"/>
    <w:rsid w:val="001E238A"/>
    <w:rsid w:val="001E4793"/>
    <w:rsid w:val="001E47D1"/>
    <w:rsid w:val="001E4A6D"/>
    <w:rsid w:val="001E5564"/>
    <w:rsid w:val="001E62EA"/>
    <w:rsid w:val="001E6A54"/>
    <w:rsid w:val="001F0080"/>
    <w:rsid w:val="001F0D7E"/>
    <w:rsid w:val="001F0FC0"/>
    <w:rsid w:val="001F2364"/>
    <w:rsid w:val="001F3647"/>
    <w:rsid w:val="001F4735"/>
    <w:rsid w:val="001F50F9"/>
    <w:rsid w:val="001F66BC"/>
    <w:rsid w:val="001F70EA"/>
    <w:rsid w:val="001F7437"/>
    <w:rsid w:val="00201C50"/>
    <w:rsid w:val="002042A3"/>
    <w:rsid w:val="00204DF7"/>
    <w:rsid w:val="00205CE9"/>
    <w:rsid w:val="00206728"/>
    <w:rsid w:val="00207100"/>
    <w:rsid w:val="00211C31"/>
    <w:rsid w:val="00212D76"/>
    <w:rsid w:val="002136A5"/>
    <w:rsid w:val="00213B39"/>
    <w:rsid w:val="002152DF"/>
    <w:rsid w:val="002161A0"/>
    <w:rsid w:val="0021667A"/>
    <w:rsid w:val="002171BC"/>
    <w:rsid w:val="002174FA"/>
    <w:rsid w:val="002216BD"/>
    <w:rsid w:val="00221DF0"/>
    <w:rsid w:val="00222402"/>
    <w:rsid w:val="00222D1C"/>
    <w:rsid w:val="002231C6"/>
    <w:rsid w:val="00223D61"/>
    <w:rsid w:val="00223E4B"/>
    <w:rsid w:val="00224AED"/>
    <w:rsid w:val="00226F87"/>
    <w:rsid w:val="00227E00"/>
    <w:rsid w:val="00231791"/>
    <w:rsid w:val="002325DE"/>
    <w:rsid w:val="00232A30"/>
    <w:rsid w:val="00232CA0"/>
    <w:rsid w:val="00233469"/>
    <w:rsid w:val="00233606"/>
    <w:rsid w:val="002345C0"/>
    <w:rsid w:val="00235F1A"/>
    <w:rsid w:val="002365E2"/>
    <w:rsid w:val="00237424"/>
    <w:rsid w:val="002415B1"/>
    <w:rsid w:val="002424DE"/>
    <w:rsid w:val="00246DB1"/>
    <w:rsid w:val="002478E7"/>
    <w:rsid w:val="00247DCD"/>
    <w:rsid w:val="0025043C"/>
    <w:rsid w:val="00250DCA"/>
    <w:rsid w:val="002510FE"/>
    <w:rsid w:val="002516FB"/>
    <w:rsid w:val="0025191D"/>
    <w:rsid w:val="00251A7D"/>
    <w:rsid w:val="0025310C"/>
    <w:rsid w:val="00253A85"/>
    <w:rsid w:val="00255103"/>
    <w:rsid w:val="00255D3C"/>
    <w:rsid w:val="0025682F"/>
    <w:rsid w:val="00260686"/>
    <w:rsid w:val="002617B9"/>
    <w:rsid w:val="00262043"/>
    <w:rsid w:val="00264AB6"/>
    <w:rsid w:val="002730B2"/>
    <w:rsid w:val="0027314D"/>
    <w:rsid w:val="0027460A"/>
    <w:rsid w:val="00274DE9"/>
    <w:rsid w:val="0027500E"/>
    <w:rsid w:val="002753B5"/>
    <w:rsid w:val="002768F9"/>
    <w:rsid w:val="00276E8C"/>
    <w:rsid w:val="00276EC9"/>
    <w:rsid w:val="00277758"/>
    <w:rsid w:val="002779C5"/>
    <w:rsid w:val="00280118"/>
    <w:rsid w:val="00283420"/>
    <w:rsid w:val="00284CAB"/>
    <w:rsid w:val="00285FF5"/>
    <w:rsid w:val="002861B8"/>
    <w:rsid w:val="002868E0"/>
    <w:rsid w:val="00286F40"/>
    <w:rsid w:val="00287737"/>
    <w:rsid w:val="002906D4"/>
    <w:rsid w:val="00290E33"/>
    <w:rsid w:val="00290E57"/>
    <w:rsid w:val="00292473"/>
    <w:rsid w:val="00293216"/>
    <w:rsid w:val="0029466E"/>
    <w:rsid w:val="00295001"/>
    <w:rsid w:val="002965BA"/>
    <w:rsid w:val="002965E6"/>
    <w:rsid w:val="00296B02"/>
    <w:rsid w:val="00297A1E"/>
    <w:rsid w:val="002A0ED6"/>
    <w:rsid w:val="002A0F84"/>
    <w:rsid w:val="002A403A"/>
    <w:rsid w:val="002A492D"/>
    <w:rsid w:val="002A499E"/>
    <w:rsid w:val="002A4F3E"/>
    <w:rsid w:val="002A570B"/>
    <w:rsid w:val="002A6199"/>
    <w:rsid w:val="002A62BF"/>
    <w:rsid w:val="002A7379"/>
    <w:rsid w:val="002A7813"/>
    <w:rsid w:val="002B1605"/>
    <w:rsid w:val="002B2892"/>
    <w:rsid w:val="002B4BB2"/>
    <w:rsid w:val="002B5F7E"/>
    <w:rsid w:val="002B72BF"/>
    <w:rsid w:val="002C2A5B"/>
    <w:rsid w:val="002C2E08"/>
    <w:rsid w:val="002C2F74"/>
    <w:rsid w:val="002C43C9"/>
    <w:rsid w:val="002C5A58"/>
    <w:rsid w:val="002C7D56"/>
    <w:rsid w:val="002D0DBA"/>
    <w:rsid w:val="002D0E17"/>
    <w:rsid w:val="002D1757"/>
    <w:rsid w:val="002D5830"/>
    <w:rsid w:val="002D60C7"/>
    <w:rsid w:val="002D79A7"/>
    <w:rsid w:val="002D7C4B"/>
    <w:rsid w:val="002E2F99"/>
    <w:rsid w:val="002E34F2"/>
    <w:rsid w:val="002E4918"/>
    <w:rsid w:val="002E4E81"/>
    <w:rsid w:val="002F013D"/>
    <w:rsid w:val="002F2786"/>
    <w:rsid w:val="002F3946"/>
    <w:rsid w:val="002F40CD"/>
    <w:rsid w:val="002F4D71"/>
    <w:rsid w:val="002F5A66"/>
    <w:rsid w:val="002F7CEE"/>
    <w:rsid w:val="002F7D54"/>
    <w:rsid w:val="002F7F7B"/>
    <w:rsid w:val="00302B6D"/>
    <w:rsid w:val="00302E73"/>
    <w:rsid w:val="00303191"/>
    <w:rsid w:val="003040A8"/>
    <w:rsid w:val="003054B1"/>
    <w:rsid w:val="003061F3"/>
    <w:rsid w:val="00307792"/>
    <w:rsid w:val="00307EA5"/>
    <w:rsid w:val="00310AB0"/>
    <w:rsid w:val="003140E6"/>
    <w:rsid w:val="00315A57"/>
    <w:rsid w:val="00316DE5"/>
    <w:rsid w:val="003172B3"/>
    <w:rsid w:val="0031773E"/>
    <w:rsid w:val="00317A97"/>
    <w:rsid w:val="0032009B"/>
    <w:rsid w:val="00321358"/>
    <w:rsid w:val="00321DD3"/>
    <w:rsid w:val="00322E92"/>
    <w:rsid w:val="00325510"/>
    <w:rsid w:val="0032596E"/>
    <w:rsid w:val="00326F02"/>
    <w:rsid w:val="00326FDE"/>
    <w:rsid w:val="003276E1"/>
    <w:rsid w:val="003279BC"/>
    <w:rsid w:val="003303E7"/>
    <w:rsid w:val="00331537"/>
    <w:rsid w:val="00333565"/>
    <w:rsid w:val="0033389C"/>
    <w:rsid w:val="0033442D"/>
    <w:rsid w:val="0033463F"/>
    <w:rsid w:val="00337750"/>
    <w:rsid w:val="00337DD4"/>
    <w:rsid w:val="003402D4"/>
    <w:rsid w:val="00340740"/>
    <w:rsid w:val="00342F54"/>
    <w:rsid w:val="00346811"/>
    <w:rsid w:val="00350BBB"/>
    <w:rsid w:val="00351259"/>
    <w:rsid w:val="0035142C"/>
    <w:rsid w:val="00351ADB"/>
    <w:rsid w:val="00355913"/>
    <w:rsid w:val="00355F8A"/>
    <w:rsid w:val="00356345"/>
    <w:rsid w:val="003564F3"/>
    <w:rsid w:val="003565F2"/>
    <w:rsid w:val="00357280"/>
    <w:rsid w:val="003579CF"/>
    <w:rsid w:val="0036028C"/>
    <w:rsid w:val="00360678"/>
    <w:rsid w:val="00360E86"/>
    <w:rsid w:val="00360E8E"/>
    <w:rsid w:val="00361F88"/>
    <w:rsid w:val="0036222A"/>
    <w:rsid w:val="00363345"/>
    <w:rsid w:val="0036708C"/>
    <w:rsid w:val="003674CD"/>
    <w:rsid w:val="0037053A"/>
    <w:rsid w:val="00370F57"/>
    <w:rsid w:val="00370FD8"/>
    <w:rsid w:val="0037253D"/>
    <w:rsid w:val="00372841"/>
    <w:rsid w:val="00372CB3"/>
    <w:rsid w:val="003735BD"/>
    <w:rsid w:val="00373C15"/>
    <w:rsid w:val="003757EE"/>
    <w:rsid w:val="0037675C"/>
    <w:rsid w:val="00376780"/>
    <w:rsid w:val="003768BC"/>
    <w:rsid w:val="00377287"/>
    <w:rsid w:val="00380092"/>
    <w:rsid w:val="003802C5"/>
    <w:rsid w:val="003805C5"/>
    <w:rsid w:val="00380812"/>
    <w:rsid w:val="0038243A"/>
    <w:rsid w:val="00382599"/>
    <w:rsid w:val="00382FDD"/>
    <w:rsid w:val="00383739"/>
    <w:rsid w:val="00384AE3"/>
    <w:rsid w:val="00384D7F"/>
    <w:rsid w:val="0038626B"/>
    <w:rsid w:val="003879B1"/>
    <w:rsid w:val="0039085B"/>
    <w:rsid w:val="00390F3B"/>
    <w:rsid w:val="003919F2"/>
    <w:rsid w:val="00394D6D"/>
    <w:rsid w:val="003955E9"/>
    <w:rsid w:val="00395693"/>
    <w:rsid w:val="00395747"/>
    <w:rsid w:val="0039587F"/>
    <w:rsid w:val="00397878"/>
    <w:rsid w:val="003A1604"/>
    <w:rsid w:val="003A1B2D"/>
    <w:rsid w:val="003A1C8E"/>
    <w:rsid w:val="003A3673"/>
    <w:rsid w:val="003A464E"/>
    <w:rsid w:val="003A5B2B"/>
    <w:rsid w:val="003A60CA"/>
    <w:rsid w:val="003A6182"/>
    <w:rsid w:val="003A6368"/>
    <w:rsid w:val="003A650F"/>
    <w:rsid w:val="003A6999"/>
    <w:rsid w:val="003A6A05"/>
    <w:rsid w:val="003A6A13"/>
    <w:rsid w:val="003A7380"/>
    <w:rsid w:val="003B04EF"/>
    <w:rsid w:val="003B0E5A"/>
    <w:rsid w:val="003B0F1E"/>
    <w:rsid w:val="003B1D0D"/>
    <w:rsid w:val="003B418A"/>
    <w:rsid w:val="003B4B18"/>
    <w:rsid w:val="003B4D20"/>
    <w:rsid w:val="003B52B3"/>
    <w:rsid w:val="003B689B"/>
    <w:rsid w:val="003B7AAA"/>
    <w:rsid w:val="003C1C99"/>
    <w:rsid w:val="003C1CA0"/>
    <w:rsid w:val="003C3EE4"/>
    <w:rsid w:val="003C421F"/>
    <w:rsid w:val="003C502D"/>
    <w:rsid w:val="003C582E"/>
    <w:rsid w:val="003C61B1"/>
    <w:rsid w:val="003C699D"/>
    <w:rsid w:val="003C69B0"/>
    <w:rsid w:val="003C75B5"/>
    <w:rsid w:val="003D0844"/>
    <w:rsid w:val="003D23D4"/>
    <w:rsid w:val="003D2BFF"/>
    <w:rsid w:val="003D383F"/>
    <w:rsid w:val="003D3F1A"/>
    <w:rsid w:val="003D5C00"/>
    <w:rsid w:val="003D6DF1"/>
    <w:rsid w:val="003E1773"/>
    <w:rsid w:val="003E184D"/>
    <w:rsid w:val="003E283F"/>
    <w:rsid w:val="003E3BD2"/>
    <w:rsid w:val="003E3C90"/>
    <w:rsid w:val="003E4C23"/>
    <w:rsid w:val="003E5AED"/>
    <w:rsid w:val="003E6906"/>
    <w:rsid w:val="003F01FD"/>
    <w:rsid w:val="003F0667"/>
    <w:rsid w:val="003F2095"/>
    <w:rsid w:val="003F20BF"/>
    <w:rsid w:val="003F2104"/>
    <w:rsid w:val="003F3987"/>
    <w:rsid w:val="003F5145"/>
    <w:rsid w:val="003F7082"/>
    <w:rsid w:val="003F7111"/>
    <w:rsid w:val="004002FF"/>
    <w:rsid w:val="00400AA3"/>
    <w:rsid w:val="00400E40"/>
    <w:rsid w:val="00406568"/>
    <w:rsid w:val="0040664A"/>
    <w:rsid w:val="00411CE9"/>
    <w:rsid w:val="00414411"/>
    <w:rsid w:val="00420858"/>
    <w:rsid w:val="0042132E"/>
    <w:rsid w:val="00421EB3"/>
    <w:rsid w:val="00422312"/>
    <w:rsid w:val="004231AF"/>
    <w:rsid w:val="00423A82"/>
    <w:rsid w:val="00423E98"/>
    <w:rsid w:val="004242BE"/>
    <w:rsid w:val="0042447D"/>
    <w:rsid w:val="00424BBD"/>
    <w:rsid w:val="00425195"/>
    <w:rsid w:val="0042528C"/>
    <w:rsid w:val="004252BA"/>
    <w:rsid w:val="004255CA"/>
    <w:rsid w:val="00426077"/>
    <w:rsid w:val="00426A4B"/>
    <w:rsid w:val="00426DA5"/>
    <w:rsid w:val="00430368"/>
    <w:rsid w:val="00430D5C"/>
    <w:rsid w:val="00431C4B"/>
    <w:rsid w:val="004323BA"/>
    <w:rsid w:val="00433D79"/>
    <w:rsid w:val="00433F8A"/>
    <w:rsid w:val="00435F79"/>
    <w:rsid w:val="00436C62"/>
    <w:rsid w:val="0044052E"/>
    <w:rsid w:val="00442DA0"/>
    <w:rsid w:val="004430B6"/>
    <w:rsid w:val="00443867"/>
    <w:rsid w:val="0044495F"/>
    <w:rsid w:val="00444E64"/>
    <w:rsid w:val="0044504C"/>
    <w:rsid w:val="004452BC"/>
    <w:rsid w:val="00445ACD"/>
    <w:rsid w:val="00446462"/>
    <w:rsid w:val="00447B20"/>
    <w:rsid w:val="004535B1"/>
    <w:rsid w:val="00454123"/>
    <w:rsid w:val="004546F8"/>
    <w:rsid w:val="00455824"/>
    <w:rsid w:val="00456408"/>
    <w:rsid w:val="004600C6"/>
    <w:rsid w:val="00460CDE"/>
    <w:rsid w:val="00461232"/>
    <w:rsid w:val="004619E3"/>
    <w:rsid w:val="0046280B"/>
    <w:rsid w:val="00464F0A"/>
    <w:rsid w:val="0046732A"/>
    <w:rsid w:val="00467F1F"/>
    <w:rsid w:val="004706F4"/>
    <w:rsid w:val="004725B1"/>
    <w:rsid w:val="00472F4E"/>
    <w:rsid w:val="00473224"/>
    <w:rsid w:val="0048098B"/>
    <w:rsid w:val="0048146B"/>
    <w:rsid w:val="004819A7"/>
    <w:rsid w:val="00481BA1"/>
    <w:rsid w:val="004826C4"/>
    <w:rsid w:val="004842AC"/>
    <w:rsid w:val="00485225"/>
    <w:rsid w:val="004854E9"/>
    <w:rsid w:val="0048619C"/>
    <w:rsid w:val="0048627D"/>
    <w:rsid w:val="00487095"/>
    <w:rsid w:val="00487419"/>
    <w:rsid w:val="0048754B"/>
    <w:rsid w:val="00492959"/>
    <w:rsid w:val="00492D0A"/>
    <w:rsid w:val="0049421A"/>
    <w:rsid w:val="00497643"/>
    <w:rsid w:val="004A2DBA"/>
    <w:rsid w:val="004A3750"/>
    <w:rsid w:val="004A40B4"/>
    <w:rsid w:val="004A4B1B"/>
    <w:rsid w:val="004A7A19"/>
    <w:rsid w:val="004B17B6"/>
    <w:rsid w:val="004B1E1C"/>
    <w:rsid w:val="004B38FF"/>
    <w:rsid w:val="004B61D0"/>
    <w:rsid w:val="004B67DA"/>
    <w:rsid w:val="004B69B6"/>
    <w:rsid w:val="004B7FA3"/>
    <w:rsid w:val="004C3A68"/>
    <w:rsid w:val="004D2C20"/>
    <w:rsid w:val="004E0041"/>
    <w:rsid w:val="004E010F"/>
    <w:rsid w:val="004E044E"/>
    <w:rsid w:val="004E3E57"/>
    <w:rsid w:val="004E477A"/>
    <w:rsid w:val="004E5345"/>
    <w:rsid w:val="004E6397"/>
    <w:rsid w:val="004E6837"/>
    <w:rsid w:val="004F0607"/>
    <w:rsid w:val="004F20BA"/>
    <w:rsid w:val="004F34BF"/>
    <w:rsid w:val="004F43E4"/>
    <w:rsid w:val="004F4FE5"/>
    <w:rsid w:val="004F60F1"/>
    <w:rsid w:val="004F6132"/>
    <w:rsid w:val="004F6B7E"/>
    <w:rsid w:val="00500F72"/>
    <w:rsid w:val="0050137F"/>
    <w:rsid w:val="00504655"/>
    <w:rsid w:val="00505C44"/>
    <w:rsid w:val="005115EE"/>
    <w:rsid w:val="0051231B"/>
    <w:rsid w:val="00512330"/>
    <w:rsid w:val="005123ED"/>
    <w:rsid w:val="005125C9"/>
    <w:rsid w:val="0051304D"/>
    <w:rsid w:val="005137B9"/>
    <w:rsid w:val="00515BDB"/>
    <w:rsid w:val="00515F28"/>
    <w:rsid w:val="00517210"/>
    <w:rsid w:val="00517D7B"/>
    <w:rsid w:val="00521DE1"/>
    <w:rsid w:val="0052274E"/>
    <w:rsid w:val="00522B02"/>
    <w:rsid w:val="00524147"/>
    <w:rsid w:val="005245DC"/>
    <w:rsid w:val="00524877"/>
    <w:rsid w:val="00525164"/>
    <w:rsid w:val="0052549C"/>
    <w:rsid w:val="005273C4"/>
    <w:rsid w:val="00527496"/>
    <w:rsid w:val="00530196"/>
    <w:rsid w:val="00530A89"/>
    <w:rsid w:val="00531084"/>
    <w:rsid w:val="005324B8"/>
    <w:rsid w:val="00533711"/>
    <w:rsid w:val="00533886"/>
    <w:rsid w:val="00534ADB"/>
    <w:rsid w:val="00535800"/>
    <w:rsid w:val="005361DC"/>
    <w:rsid w:val="005367A6"/>
    <w:rsid w:val="00536A82"/>
    <w:rsid w:val="00540E48"/>
    <w:rsid w:val="005416FE"/>
    <w:rsid w:val="0054264D"/>
    <w:rsid w:val="005429E8"/>
    <w:rsid w:val="005434DB"/>
    <w:rsid w:val="0054365B"/>
    <w:rsid w:val="00543AF5"/>
    <w:rsid w:val="00543F78"/>
    <w:rsid w:val="00544A75"/>
    <w:rsid w:val="00544C62"/>
    <w:rsid w:val="00544EB7"/>
    <w:rsid w:val="0054543F"/>
    <w:rsid w:val="005464C4"/>
    <w:rsid w:val="00546ADF"/>
    <w:rsid w:val="00547DBF"/>
    <w:rsid w:val="00550047"/>
    <w:rsid w:val="005520EB"/>
    <w:rsid w:val="0055506C"/>
    <w:rsid w:val="005560F6"/>
    <w:rsid w:val="00557771"/>
    <w:rsid w:val="005607A6"/>
    <w:rsid w:val="00560A38"/>
    <w:rsid w:val="005611A3"/>
    <w:rsid w:val="00561222"/>
    <w:rsid w:val="00561F5C"/>
    <w:rsid w:val="00564B70"/>
    <w:rsid w:val="00566096"/>
    <w:rsid w:val="00566386"/>
    <w:rsid w:val="00567D87"/>
    <w:rsid w:val="0057059C"/>
    <w:rsid w:val="00570A1D"/>
    <w:rsid w:val="00571272"/>
    <w:rsid w:val="00571A48"/>
    <w:rsid w:val="00572C3B"/>
    <w:rsid w:val="00572F5F"/>
    <w:rsid w:val="0057313A"/>
    <w:rsid w:val="00574E5D"/>
    <w:rsid w:val="00574F0D"/>
    <w:rsid w:val="005752AC"/>
    <w:rsid w:val="0057761E"/>
    <w:rsid w:val="00581BD7"/>
    <w:rsid w:val="005829E3"/>
    <w:rsid w:val="00582A79"/>
    <w:rsid w:val="005839B4"/>
    <w:rsid w:val="00584158"/>
    <w:rsid w:val="00584D53"/>
    <w:rsid w:val="0058592D"/>
    <w:rsid w:val="00586510"/>
    <w:rsid w:val="0058757E"/>
    <w:rsid w:val="00587B93"/>
    <w:rsid w:val="00590E2E"/>
    <w:rsid w:val="00591947"/>
    <w:rsid w:val="005929BC"/>
    <w:rsid w:val="00593483"/>
    <w:rsid w:val="005941BB"/>
    <w:rsid w:val="005943B1"/>
    <w:rsid w:val="00596F43"/>
    <w:rsid w:val="00597C38"/>
    <w:rsid w:val="005A2A39"/>
    <w:rsid w:val="005A3995"/>
    <w:rsid w:val="005A3FF2"/>
    <w:rsid w:val="005A453B"/>
    <w:rsid w:val="005A58C4"/>
    <w:rsid w:val="005A5AD2"/>
    <w:rsid w:val="005A5B4C"/>
    <w:rsid w:val="005A69A4"/>
    <w:rsid w:val="005A7A52"/>
    <w:rsid w:val="005B0DDF"/>
    <w:rsid w:val="005B0FF7"/>
    <w:rsid w:val="005B13AA"/>
    <w:rsid w:val="005B1D40"/>
    <w:rsid w:val="005B1E88"/>
    <w:rsid w:val="005B26BF"/>
    <w:rsid w:val="005B2A2D"/>
    <w:rsid w:val="005B3A32"/>
    <w:rsid w:val="005B3CD5"/>
    <w:rsid w:val="005B5525"/>
    <w:rsid w:val="005C2B77"/>
    <w:rsid w:val="005C2F5F"/>
    <w:rsid w:val="005C418E"/>
    <w:rsid w:val="005C5381"/>
    <w:rsid w:val="005C6E50"/>
    <w:rsid w:val="005C71AD"/>
    <w:rsid w:val="005D2324"/>
    <w:rsid w:val="005D2A75"/>
    <w:rsid w:val="005D33C8"/>
    <w:rsid w:val="005D3EEB"/>
    <w:rsid w:val="005D438F"/>
    <w:rsid w:val="005D4BDA"/>
    <w:rsid w:val="005D532D"/>
    <w:rsid w:val="005D5579"/>
    <w:rsid w:val="005D6F85"/>
    <w:rsid w:val="005D7776"/>
    <w:rsid w:val="005D7EFF"/>
    <w:rsid w:val="005E1487"/>
    <w:rsid w:val="005E14B0"/>
    <w:rsid w:val="005E2C5E"/>
    <w:rsid w:val="005E3AAC"/>
    <w:rsid w:val="005E6158"/>
    <w:rsid w:val="005E655F"/>
    <w:rsid w:val="005E6C22"/>
    <w:rsid w:val="005E6EB8"/>
    <w:rsid w:val="005F03BA"/>
    <w:rsid w:val="005F0BD1"/>
    <w:rsid w:val="005F0C08"/>
    <w:rsid w:val="005F0D5F"/>
    <w:rsid w:val="005F463C"/>
    <w:rsid w:val="005F538F"/>
    <w:rsid w:val="005F66D1"/>
    <w:rsid w:val="005F6A36"/>
    <w:rsid w:val="005F6C1D"/>
    <w:rsid w:val="005F7DE6"/>
    <w:rsid w:val="006022A7"/>
    <w:rsid w:val="00602ABD"/>
    <w:rsid w:val="0060321D"/>
    <w:rsid w:val="00603F61"/>
    <w:rsid w:val="006067BC"/>
    <w:rsid w:val="00606DCF"/>
    <w:rsid w:val="00610275"/>
    <w:rsid w:val="00610584"/>
    <w:rsid w:val="00610E30"/>
    <w:rsid w:val="00613A97"/>
    <w:rsid w:val="0061440B"/>
    <w:rsid w:val="00614E62"/>
    <w:rsid w:val="006158B4"/>
    <w:rsid w:val="006202BB"/>
    <w:rsid w:val="00620883"/>
    <w:rsid w:val="006215DF"/>
    <w:rsid w:val="00622BA2"/>
    <w:rsid w:val="0062340C"/>
    <w:rsid w:val="00623D78"/>
    <w:rsid w:val="00626DF2"/>
    <w:rsid w:val="00627835"/>
    <w:rsid w:val="00627D2F"/>
    <w:rsid w:val="0063058A"/>
    <w:rsid w:val="00630F9D"/>
    <w:rsid w:val="00632153"/>
    <w:rsid w:val="006322BE"/>
    <w:rsid w:val="0063395D"/>
    <w:rsid w:val="006345B5"/>
    <w:rsid w:val="00635377"/>
    <w:rsid w:val="006373C0"/>
    <w:rsid w:val="00637B31"/>
    <w:rsid w:val="00640519"/>
    <w:rsid w:val="00640E97"/>
    <w:rsid w:val="00643759"/>
    <w:rsid w:val="00645620"/>
    <w:rsid w:val="006459CF"/>
    <w:rsid w:val="00646686"/>
    <w:rsid w:val="00647FDB"/>
    <w:rsid w:val="0065240E"/>
    <w:rsid w:val="0065282F"/>
    <w:rsid w:val="00652A37"/>
    <w:rsid w:val="00652EDD"/>
    <w:rsid w:val="00652FD5"/>
    <w:rsid w:val="00654879"/>
    <w:rsid w:val="00654F73"/>
    <w:rsid w:val="00655D42"/>
    <w:rsid w:val="00656186"/>
    <w:rsid w:val="0066276B"/>
    <w:rsid w:val="00663456"/>
    <w:rsid w:val="00663597"/>
    <w:rsid w:val="00663CBB"/>
    <w:rsid w:val="006641D9"/>
    <w:rsid w:val="00664A93"/>
    <w:rsid w:val="00666B86"/>
    <w:rsid w:val="00670980"/>
    <w:rsid w:val="006709BD"/>
    <w:rsid w:val="0067248C"/>
    <w:rsid w:val="00674D6E"/>
    <w:rsid w:val="00675450"/>
    <w:rsid w:val="00675707"/>
    <w:rsid w:val="00676EF1"/>
    <w:rsid w:val="00680027"/>
    <w:rsid w:val="0068126E"/>
    <w:rsid w:val="00681EC7"/>
    <w:rsid w:val="00681F83"/>
    <w:rsid w:val="00682F15"/>
    <w:rsid w:val="00683736"/>
    <w:rsid w:val="00684A9E"/>
    <w:rsid w:val="00684DCC"/>
    <w:rsid w:val="00686B82"/>
    <w:rsid w:val="00687027"/>
    <w:rsid w:val="00687342"/>
    <w:rsid w:val="006876B2"/>
    <w:rsid w:val="006901C3"/>
    <w:rsid w:val="0069049E"/>
    <w:rsid w:val="006905DA"/>
    <w:rsid w:val="006909E5"/>
    <w:rsid w:val="006911D2"/>
    <w:rsid w:val="00691509"/>
    <w:rsid w:val="00691A6B"/>
    <w:rsid w:val="006922C9"/>
    <w:rsid w:val="00693D24"/>
    <w:rsid w:val="00694FEE"/>
    <w:rsid w:val="00696065"/>
    <w:rsid w:val="00696C5B"/>
    <w:rsid w:val="00697CA8"/>
    <w:rsid w:val="006A6111"/>
    <w:rsid w:val="006B0274"/>
    <w:rsid w:val="006B09FE"/>
    <w:rsid w:val="006B0EAD"/>
    <w:rsid w:val="006B3683"/>
    <w:rsid w:val="006B436B"/>
    <w:rsid w:val="006B4BA5"/>
    <w:rsid w:val="006B5088"/>
    <w:rsid w:val="006B553A"/>
    <w:rsid w:val="006B59F4"/>
    <w:rsid w:val="006B66CD"/>
    <w:rsid w:val="006B708F"/>
    <w:rsid w:val="006C01CD"/>
    <w:rsid w:val="006C19A1"/>
    <w:rsid w:val="006C19C2"/>
    <w:rsid w:val="006C2216"/>
    <w:rsid w:val="006C2726"/>
    <w:rsid w:val="006C329D"/>
    <w:rsid w:val="006C3E40"/>
    <w:rsid w:val="006C44A1"/>
    <w:rsid w:val="006C46EA"/>
    <w:rsid w:val="006C4D20"/>
    <w:rsid w:val="006C510E"/>
    <w:rsid w:val="006C5CB1"/>
    <w:rsid w:val="006C7CDE"/>
    <w:rsid w:val="006D0836"/>
    <w:rsid w:val="006D14E2"/>
    <w:rsid w:val="006D3EAD"/>
    <w:rsid w:val="006D450D"/>
    <w:rsid w:val="006D45F2"/>
    <w:rsid w:val="006D6072"/>
    <w:rsid w:val="006D645B"/>
    <w:rsid w:val="006D6EDE"/>
    <w:rsid w:val="006D73CB"/>
    <w:rsid w:val="006E12A0"/>
    <w:rsid w:val="006E315F"/>
    <w:rsid w:val="006E567A"/>
    <w:rsid w:val="006E5B63"/>
    <w:rsid w:val="006E79C8"/>
    <w:rsid w:val="006F0D48"/>
    <w:rsid w:val="006F26D1"/>
    <w:rsid w:val="006F3584"/>
    <w:rsid w:val="006F3693"/>
    <w:rsid w:val="006F630B"/>
    <w:rsid w:val="006F69A6"/>
    <w:rsid w:val="006F79AB"/>
    <w:rsid w:val="006F7D25"/>
    <w:rsid w:val="006F7E79"/>
    <w:rsid w:val="0070079E"/>
    <w:rsid w:val="00701578"/>
    <w:rsid w:val="00701582"/>
    <w:rsid w:val="0070189A"/>
    <w:rsid w:val="0070359B"/>
    <w:rsid w:val="00704864"/>
    <w:rsid w:val="00706E7A"/>
    <w:rsid w:val="00707368"/>
    <w:rsid w:val="00707437"/>
    <w:rsid w:val="00707E9C"/>
    <w:rsid w:val="00707EEF"/>
    <w:rsid w:val="00707FC6"/>
    <w:rsid w:val="00710E84"/>
    <w:rsid w:val="00711367"/>
    <w:rsid w:val="007114CE"/>
    <w:rsid w:val="0071212D"/>
    <w:rsid w:val="00712974"/>
    <w:rsid w:val="00714171"/>
    <w:rsid w:val="0071538D"/>
    <w:rsid w:val="00715463"/>
    <w:rsid w:val="00715880"/>
    <w:rsid w:val="00716127"/>
    <w:rsid w:val="00716821"/>
    <w:rsid w:val="00717868"/>
    <w:rsid w:val="00720299"/>
    <w:rsid w:val="007211DF"/>
    <w:rsid w:val="007213C3"/>
    <w:rsid w:val="007227FB"/>
    <w:rsid w:val="00723D4E"/>
    <w:rsid w:val="00724002"/>
    <w:rsid w:val="0072459D"/>
    <w:rsid w:val="00724BCD"/>
    <w:rsid w:val="00724D65"/>
    <w:rsid w:val="00725144"/>
    <w:rsid w:val="00726792"/>
    <w:rsid w:val="00727D97"/>
    <w:rsid w:val="00727DB4"/>
    <w:rsid w:val="00730524"/>
    <w:rsid w:val="00731C3C"/>
    <w:rsid w:val="00732F84"/>
    <w:rsid w:val="0073485C"/>
    <w:rsid w:val="00735044"/>
    <w:rsid w:val="0073506F"/>
    <w:rsid w:val="007409CB"/>
    <w:rsid w:val="00741C86"/>
    <w:rsid w:val="00741EE8"/>
    <w:rsid w:val="00743074"/>
    <w:rsid w:val="007461BC"/>
    <w:rsid w:val="007472BC"/>
    <w:rsid w:val="0074790B"/>
    <w:rsid w:val="00747F07"/>
    <w:rsid w:val="00750AD4"/>
    <w:rsid w:val="00752E1D"/>
    <w:rsid w:val="007536EF"/>
    <w:rsid w:val="00753966"/>
    <w:rsid w:val="0075425E"/>
    <w:rsid w:val="0075473F"/>
    <w:rsid w:val="00754A15"/>
    <w:rsid w:val="00754EF0"/>
    <w:rsid w:val="00755275"/>
    <w:rsid w:val="007554D4"/>
    <w:rsid w:val="00756332"/>
    <w:rsid w:val="007564DC"/>
    <w:rsid w:val="00756837"/>
    <w:rsid w:val="0075702F"/>
    <w:rsid w:val="00757277"/>
    <w:rsid w:val="0076145F"/>
    <w:rsid w:val="0076198A"/>
    <w:rsid w:val="00761DF0"/>
    <w:rsid w:val="0076237F"/>
    <w:rsid w:val="00762E40"/>
    <w:rsid w:val="00763B75"/>
    <w:rsid w:val="00764A24"/>
    <w:rsid w:val="00765519"/>
    <w:rsid w:val="007668C1"/>
    <w:rsid w:val="007668E9"/>
    <w:rsid w:val="0076774E"/>
    <w:rsid w:val="00767994"/>
    <w:rsid w:val="00771D51"/>
    <w:rsid w:val="00771E97"/>
    <w:rsid w:val="007723AD"/>
    <w:rsid w:val="00773112"/>
    <w:rsid w:val="0077313C"/>
    <w:rsid w:val="007733D5"/>
    <w:rsid w:val="0077454B"/>
    <w:rsid w:val="007746F1"/>
    <w:rsid w:val="0077490D"/>
    <w:rsid w:val="007774B5"/>
    <w:rsid w:val="007822AA"/>
    <w:rsid w:val="0078391E"/>
    <w:rsid w:val="00783E18"/>
    <w:rsid w:val="00785D7E"/>
    <w:rsid w:val="00787891"/>
    <w:rsid w:val="007908D5"/>
    <w:rsid w:val="00794B9E"/>
    <w:rsid w:val="00795664"/>
    <w:rsid w:val="007958A2"/>
    <w:rsid w:val="00795E36"/>
    <w:rsid w:val="00797CF1"/>
    <w:rsid w:val="007A049B"/>
    <w:rsid w:val="007A1F63"/>
    <w:rsid w:val="007A44E4"/>
    <w:rsid w:val="007A578B"/>
    <w:rsid w:val="007A5819"/>
    <w:rsid w:val="007A5AC4"/>
    <w:rsid w:val="007A6AA5"/>
    <w:rsid w:val="007A70AA"/>
    <w:rsid w:val="007B0E23"/>
    <w:rsid w:val="007B18B8"/>
    <w:rsid w:val="007B1972"/>
    <w:rsid w:val="007B1FE7"/>
    <w:rsid w:val="007B2506"/>
    <w:rsid w:val="007B4284"/>
    <w:rsid w:val="007B45DA"/>
    <w:rsid w:val="007B68B8"/>
    <w:rsid w:val="007C1B70"/>
    <w:rsid w:val="007C1D1A"/>
    <w:rsid w:val="007C4701"/>
    <w:rsid w:val="007C5173"/>
    <w:rsid w:val="007C5D95"/>
    <w:rsid w:val="007C5E42"/>
    <w:rsid w:val="007C7323"/>
    <w:rsid w:val="007D016E"/>
    <w:rsid w:val="007D1BF8"/>
    <w:rsid w:val="007D2B0A"/>
    <w:rsid w:val="007D3095"/>
    <w:rsid w:val="007D4516"/>
    <w:rsid w:val="007D4776"/>
    <w:rsid w:val="007D5A61"/>
    <w:rsid w:val="007D5C11"/>
    <w:rsid w:val="007E14D0"/>
    <w:rsid w:val="007E15C4"/>
    <w:rsid w:val="007E2AF5"/>
    <w:rsid w:val="007E37A5"/>
    <w:rsid w:val="007E4330"/>
    <w:rsid w:val="007E5426"/>
    <w:rsid w:val="007E5F49"/>
    <w:rsid w:val="007E6CF1"/>
    <w:rsid w:val="007F1849"/>
    <w:rsid w:val="007F1A03"/>
    <w:rsid w:val="007F26D7"/>
    <w:rsid w:val="007F395E"/>
    <w:rsid w:val="007F4744"/>
    <w:rsid w:val="007F5E2D"/>
    <w:rsid w:val="007F7586"/>
    <w:rsid w:val="007F7E7B"/>
    <w:rsid w:val="00800F0E"/>
    <w:rsid w:val="008012BE"/>
    <w:rsid w:val="0080366D"/>
    <w:rsid w:val="00804136"/>
    <w:rsid w:val="00804938"/>
    <w:rsid w:val="008051EA"/>
    <w:rsid w:val="008075EB"/>
    <w:rsid w:val="008109FF"/>
    <w:rsid w:val="00812A8A"/>
    <w:rsid w:val="0081389B"/>
    <w:rsid w:val="00813E3C"/>
    <w:rsid w:val="00814605"/>
    <w:rsid w:val="00814AAA"/>
    <w:rsid w:val="00815C31"/>
    <w:rsid w:val="00815D2E"/>
    <w:rsid w:val="008175D7"/>
    <w:rsid w:val="008200C3"/>
    <w:rsid w:val="0082057E"/>
    <w:rsid w:val="00820D5F"/>
    <w:rsid w:val="00821CA5"/>
    <w:rsid w:val="00821EFC"/>
    <w:rsid w:val="0082299B"/>
    <w:rsid w:val="00823A81"/>
    <w:rsid w:val="00824AE1"/>
    <w:rsid w:val="008251E7"/>
    <w:rsid w:val="00825993"/>
    <w:rsid w:val="00826158"/>
    <w:rsid w:val="00827AC8"/>
    <w:rsid w:val="00830D2D"/>
    <w:rsid w:val="00833705"/>
    <w:rsid w:val="00834073"/>
    <w:rsid w:val="008344C8"/>
    <w:rsid w:val="008346C2"/>
    <w:rsid w:val="008351F5"/>
    <w:rsid w:val="0083632B"/>
    <w:rsid w:val="0083697B"/>
    <w:rsid w:val="00837114"/>
    <w:rsid w:val="008420E2"/>
    <w:rsid w:val="008427BC"/>
    <w:rsid w:val="00842BB6"/>
    <w:rsid w:val="0084302A"/>
    <w:rsid w:val="00843467"/>
    <w:rsid w:val="00843B1B"/>
    <w:rsid w:val="00844854"/>
    <w:rsid w:val="00844DFF"/>
    <w:rsid w:val="008458F6"/>
    <w:rsid w:val="00845A61"/>
    <w:rsid w:val="00845A91"/>
    <w:rsid w:val="00846B02"/>
    <w:rsid w:val="00847545"/>
    <w:rsid w:val="00850355"/>
    <w:rsid w:val="0085088B"/>
    <w:rsid w:val="008509A0"/>
    <w:rsid w:val="00850B0F"/>
    <w:rsid w:val="00851467"/>
    <w:rsid w:val="008535C8"/>
    <w:rsid w:val="00854ED8"/>
    <w:rsid w:val="008550A9"/>
    <w:rsid w:val="00856635"/>
    <w:rsid w:val="008576EB"/>
    <w:rsid w:val="00857839"/>
    <w:rsid w:val="00857DA4"/>
    <w:rsid w:val="008610F8"/>
    <w:rsid w:val="008626A6"/>
    <w:rsid w:val="0086277B"/>
    <w:rsid w:val="00862CFA"/>
    <w:rsid w:val="008639E0"/>
    <w:rsid w:val="0086471B"/>
    <w:rsid w:val="00864C78"/>
    <w:rsid w:val="0086532E"/>
    <w:rsid w:val="00865FC0"/>
    <w:rsid w:val="00866277"/>
    <w:rsid w:val="00866551"/>
    <w:rsid w:val="00866A6A"/>
    <w:rsid w:val="0087008C"/>
    <w:rsid w:val="008718D3"/>
    <w:rsid w:val="00871983"/>
    <w:rsid w:val="008723D8"/>
    <w:rsid w:val="0087269B"/>
    <w:rsid w:val="00874546"/>
    <w:rsid w:val="0087543C"/>
    <w:rsid w:val="00875C49"/>
    <w:rsid w:val="00876C8E"/>
    <w:rsid w:val="00877285"/>
    <w:rsid w:val="00881A3B"/>
    <w:rsid w:val="00881DAC"/>
    <w:rsid w:val="00882AE8"/>
    <w:rsid w:val="00883417"/>
    <w:rsid w:val="00883BAA"/>
    <w:rsid w:val="00883C11"/>
    <w:rsid w:val="00884C62"/>
    <w:rsid w:val="0088552B"/>
    <w:rsid w:val="0088562B"/>
    <w:rsid w:val="00885C9D"/>
    <w:rsid w:val="00885FFE"/>
    <w:rsid w:val="00886FB2"/>
    <w:rsid w:val="008876AA"/>
    <w:rsid w:val="00887772"/>
    <w:rsid w:val="008900CC"/>
    <w:rsid w:val="0089070B"/>
    <w:rsid w:val="008908C3"/>
    <w:rsid w:val="008912DD"/>
    <w:rsid w:val="0089538B"/>
    <w:rsid w:val="00895DB6"/>
    <w:rsid w:val="008A0605"/>
    <w:rsid w:val="008A2D27"/>
    <w:rsid w:val="008A35FC"/>
    <w:rsid w:val="008A3CC7"/>
    <w:rsid w:val="008A3E11"/>
    <w:rsid w:val="008A42BA"/>
    <w:rsid w:val="008A49BE"/>
    <w:rsid w:val="008A6A41"/>
    <w:rsid w:val="008A6E82"/>
    <w:rsid w:val="008A6FAE"/>
    <w:rsid w:val="008A7E5A"/>
    <w:rsid w:val="008B0258"/>
    <w:rsid w:val="008B06B7"/>
    <w:rsid w:val="008B0A5F"/>
    <w:rsid w:val="008B0F65"/>
    <w:rsid w:val="008B1795"/>
    <w:rsid w:val="008B3AF3"/>
    <w:rsid w:val="008B40FB"/>
    <w:rsid w:val="008B427A"/>
    <w:rsid w:val="008B4965"/>
    <w:rsid w:val="008B51CB"/>
    <w:rsid w:val="008B5257"/>
    <w:rsid w:val="008B5870"/>
    <w:rsid w:val="008B62A0"/>
    <w:rsid w:val="008C0AF2"/>
    <w:rsid w:val="008C275E"/>
    <w:rsid w:val="008C2AA0"/>
    <w:rsid w:val="008C4073"/>
    <w:rsid w:val="008C47C1"/>
    <w:rsid w:val="008C5559"/>
    <w:rsid w:val="008C5C93"/>
    <w:rsid w:val="008D062B"/>
    <w:rsid w:val="008D105E"/>
    <w:rsid w:val="008D1939"/>
    <w:rsid w:val="008D1BFC"/>
    <w:rsid w:val="008D1CB6"/>
    <w:rsid w:val="008D235B"/>
    <w:rsid w:val="008D2A7C"/>
    <w:rsid w:val="008D2AA6"/>
    <w:rsid w:val="008D2C25"/>
    <w:rsid w:val="008D34DA"/>
    <w:rsid w:val="008D3882"/>
    <w:rsid w:val="008D53AA"/>
    <w:rsid w:val="008D75DC"/>
    <w:rsid w:val="008E1983"/>
    <w:rsid w:val="008E19B9"/>
    <w:rsid w:val="008E3BB9"/>
    <w:rsid w:val="008E4B10"/>
    <w:rsid w:val="008E7895"/>
    <w:rsid w:val="008F03AE"/>
    <w:rsid w:val="008F0542"/>
    <w:rsid w:val="008F09B0"/>
    <w:rsid w:val="008F0C9C"/>
    <w:rsid w:val="008F10C3"/>
    <w:rsid w:val="008F1A45"/>
    <w:rsid w:val="008F29CB"/>
    <w:rsid w:val="008F2E6D"/>
    <w:rsid w:val="008F349D"/>
    <w:rsid w:val="008F3D84"/>
    <w:rsid w:val="008F6406"/>
    <w:rsid w:val="008F7EBC"/>
    <w:rsid w:val="00900A2B"/>
    <w:rsid w:val="00901F28"/>
    <w:rsid w:val="009029CE"/>
    <w:rsid w:val="00903C21"/>
    <w:rsid w:val="00903CE3"/>
    <w:rsid w:val="00905001"/>
    <w:rsid w:val="0090562D"/>
    <w:rsid w:val="00906D1A"/>
    <w:rsid w:val="00906DA7"/>
    <w:rsid w:val="00907D03"/>
    <w:rsid w:val="00910D84"/>
    <w:rsid w:val="00910FE9"/>
    <w:rsid w:val="00912C8D"/>
    <w:rsid w:val="00915773"/>
    <w:rsid w:val="00916C2C"/>
    <w:rsid w:val="009203C1"/>
    <w:rsid w:val="0092208E"/>
    <w:rsid w:val="009220B0"/>
    <w:rsid w:val="00922B88"/>
    <w:rsid w:val="0092336C"/>
    <w:rsid w:val="00923688"/>
    <w:rsid w:val="00923A32"/>
    <w:rsid w:val="00923C83"/>
    <w:rsid w:val="0092492E"/>
    <w:rsid w:val="00926934"/>
    <w:rsid w:val="009277A6"/>
    <w:rsid w:val="009278E7"/>
    <w:rsid w:val="009278F4"/>
    <w:rsid w:val="00930F45"/>
    <w:rsid w:val="00931D3B"/>
    <w:rsid w:val="0093312C"/>
    <w:rsid w:val="00933E35"/>
    <w:rsid w:val="00935E3B"/>
    <w:rsid w:val="0093689F"/>
    <w:rsid w:val="00936DAA"/>
    <w:rsid w:val="00937662"/>
    <w:rsid w:val="00937943"/>
    <w:rsid w:val="00941B4A"/>
    <w:rsid w:val="009434EA"/>
    <w:rsid w:val="00943B21"/>
    <w:rsid w:val="00945494"/>
    <w:rsid w:val="00945B0E"/>
    <w:rsid w:val="009464A7"/>
    <w:rsid w:val="00947040"/>
    <w:rsid w:val="009474EF"/>
    <w:rsid w:val="00950054"/>
    <w:rsid w:val="009502F1"/>
    <w:rsid w:val="00950A76"/>
    <w:rsid w:val="00951F05"/>
    <w:rsid w:val="00952631"/>
    <w:rsid w:val="00953BED"/>
    <w:rsid w:val="009540C5"/>
    <w:rsid w:val="0095506A"/>
    <w:rsid w:val="00957171"/>
    <w:rsid w:val="009576B3"/>
    <w:rsid w:val="0096011D"/>
    <w:rsid w:val="009609E5"/>
    <w:rsid w:val="0096277D"/>
    <w:rsid w:val="00962934"/>
    <w:rsid w:val="009630FD"/>
    <w:rsid w:val="00965577"/>
    <w:rsid w:val="00965B99"/>
    <w:rsid w:val="00965CCE"/>
    <w:rsid w:val="00966F86"/>
    <w:rsid w:val="00970D82"/>
    <w:rsid w:val="00970E7C"/>
    <w:rsid w:val="00972E49"/>
    <w:rsid w:val="00973089"/>
    <w:rsid w:val="009732DC"/>
    <w:rsid w:val="009740BC"/>
    <w:rsid w:val="00974EC3"/>
    <w:rsid w:val="00974F91"/>
    <w:rsid w:val="00975B48"/>
    <w:rsid w:val="009821B8"/>
    <w:rsid w:val="00984B7D"/>
    <w:rsid w:val="00984E0A"/>
    <w:rsid w:val="00986E1D"/>
    <w:rsid w:val="00987425"/>
    <w:rsid w:val="00987DC2"/>
    <w:rsid w:val="0099040C"/>
    <w:rsid w:val="0099194F"/>
    <w:rsid w:val="009919EA"/>
    <w:rsid w:val="00991D2D"/>
    <w:rsid w:val="00991D34"/>
    <w:rsid w:val="009933D8"/>
    <w:rsid w:val="00993A9C"/>
    <w:rsid w:val="00994586"/>
    <w:rsid w:val="00994BA0"/>
    <w:rsid w:val="00994E12"/>
    <w:rsid w:val="0099660E"/>
    <w:rsid w:val="00996DB8"/>
    <w:rsid w:val="00996F2D"/>
    <w:rsid w:val="009A235A"/>
    <w:rsid w:val="009A2E77"/>
    <w:rsid w:val="009A36A5"/>
    <w:rsid w:val="009A4FC1"/>
    <w:rsid w:val="009A5C4A"/>
    <w:rsid w:val="009A63E1"/>
    <w:rsid w:val="009A6CB3"/>
    <w:rsid w:val="009A7168"/>
    <w:rsid w:val="009A7549"/>
    <w:rsid w:val="009A780A"/>
    <w:rsid w:val="009B1301"/>
    <w:rsid w:val="009B276E"/>
    <w:rsid w:val="009B4454"/>
    <w:rsid w:val="009B5376"/>
    <w:rsid w:val="009B56E9"/>
    <w:rsid w:val="009B66B6"/>
    <w:rsid w:val="009B6A9D"/>
    <w:rsid w:val="009C0353"/>
    <w:rsid w:val="009C0AB9"/>
    <w:rsid w:val="009C1359"/>
    <w:rsid w:val="009C20F6"/>
    <w:rsid w:val="009C6088"/>
    <w:rsid w:val="009C75D9"/>
    <w:rsid w:val="009D2086"/>
    <w:rsid w:val="009D23AF"/>
    <w:rsid w:val="009D2C47"/>
    <w:rsid w:val="009D3C30"/>
    <w:rsid w:val="009D53FF"/>
    <w:rsid w:val="009D71F8"/>
    <w:rsid w:val="009E22C0"/>
    <w:rsid w:val="009E3855"/>
    <w:rsid w:val="009E3DA2"/>
    <w:rsid w:val="009E4C9D"/>
    <w:rsid w:val="009E53E2"/>
    <w:rsid w:val="009E5995"/>
    <w:rsid w:val="009E5EC4"/>
    <w:rsid w:val="009E6CD6"/>
    <w:rsid w:val="009E7000"/>
    <w:rsid w:val="009E79FB"/>
    <w:rsid w:val="009E7C1F"/>
    <w:rsid w:val="009F0A30"/>
    <w:rsid w:val="009F0F57"/>
    <w:rsid w:val="009F1001"/>
    <w:rsid w:val="009F27CF"/>
    <w:rsid w:val="009F33A1"/>
    <w:rsid w:val="009F4F32"/>
    <w:rsid w:val="00A00353"/>
    <w:rsid w:val="00A02975"/>
    <w:rsid w:val="00A036DB"/>
    <w:rsid w:val="00A03F32"/>
    <w:rsid w:val="00A040AB"/>
    <w:rsid w:val="00A04371"/>
    <w:rsid w:val="00A0497E"/>
    <w:rsid w:val="00A049E3"/>
    <w:rsid w:val="00A07552"/>
    <w:rsid w:val="00A104A2"/>
    <w:rsid w:val="00A11CC7"/>
    <w:rsid w:val="00A125E0"/>
    <w:rsid w:val="00A14B31"/>
    <w:rsid w:val="00A15029"/>
    <w:rsid w:val="00A16F47"/>
    <w:rsid w:val="00A20693"/>
    <w:rsid w:val="00A21585"/>
    <w:rsid w:val="00A26244"/>
    <w:rsid w:val="00A26709"/>
    <w:rsid w:val="00A27D13"/>
    <w:rsid w:val="00A3307F"/>
    <w:rsid w:val="00A346DC"/>
    <w:rsid w:val="00A35030"/>
    <w:rsid w:val="00A35F08"/>
    <w:rsid w:val="00A36908"/>
    <w:rsid w:val="00A36BC6"/>
    <w:rsid w:val="00A37508"/>
    <w:rsid w:val="00A37DED"/>
    <w:rsid w:val="00A40EF5"/>
    <w:rsid w:val="00A41632"/>
    <w:rsid w:val="00A420F4"/>
    <w:rsid w:val="00A44725"/>
    <w:rsid w:val="00A4579C"/>
    <w:rsid w:val="00A4590F"/>
    <w:rsid w:val="00A467B5"/>
    <w:rsid w:val="00A50D9B"/>
    <w:rsid w:val="00A50F6D"/>
    <w:rsid w:val="00A513D6"/>
    <w:rsid w:val="00A51A51"/>
    <w:rsid w:val="00A54FD3"/>
    <w:rsid w:val="00A566C3"/>
    <w:rsid w:val="00A57916"/>
    <w:rsid w:val="00A600E0"/>
    <w:rsid w:val="00A60A77"/>
    <w:rsid w:val="00A62FCD"/>
    <w:rsid w:val="00A64D2C"/>
    <w:rsid w:val="00A65553"/>
    <w:rsid w:val="00A65792"/>
    <w:rsid w:val="00A66068"/>
    <w:rsid w:val="00A679B5"/>
    <w:rsid w:val="00A70BE0"/>
    <w:rsid w:val="00A73042"/>
    <w:rsid w:val="00A73EF3"/>
    <w:rsid w:val="00A778EA"/>
    <w:rsid w:val="00A77CDF"/>
    <w:rsid w:val="00A813D1"/>
    <w:rsid w:val="00A83F7C"/>
    <w:rsid w:val="00A84BAE"/>
    <w:rsid w:val="00A85079"/>
    <w:rsid w:val="00A902E3"/>
    <w:rsid w:val="00A90510"/>
    <w:rsid w:val="00A92294"/>
    <w:rsid w:val="00A92AD8"/>
    <w:rsid w:val="00A93E9C"/>
    <w:rsid w:val="00A947CB"/>
    <w:rsid w:val="00A961B7"/>
    <w:rsid w:val="00A970D4"/>
    <w:rsid w:val="00A971D8"/>
    <w:rsid w:val="00AA006B"/>
    <w:rsid w:val="00AA07F7"/>
    <w:rsid w:val="00AA16F7"/>
    <w:rsid w:val="00AA6937"/>
    <w:rsid w:val="00AB03E1"/>
    <w:rsid w:val="00AB0C54"/>
    <w:rsid w:val="00AB3A55"/>
    <w:rsid w:val="00AB3F7C"/>
    <w:rsid w:val="00AB5CF9"/>
    <w:rsid w:val="00AB5DD6"/>
    <w:rsid w:val="00AB70B7"/>
    <w:rsid w:val="00AC1758"/>
    <w:rsid w:val="00AC21A3"/>
    <w:rsid w:val="00AC22FF"/>
    <w:rsid w:val="00AC23D9"/>
    <w:rsid w:val="00AC24B5"/>
    <w:rsid w:val="00AC3F23"/>
    <w:rsid w:val="00AC47F1"/>
    <w:rsid w:val="00AC5E42"/>
    <w:rsid w:val="00AD28A1"/>
    <w:rsid w:val="00AD2A5B"/>
    <w:rsid w:val="00AD31EE"/>
    <w:rsid w:val="00AD4EB4"/>
    <w:rsid w:val="00AD7A26"/>
    <w:rsid w:val="00AE151D"/>
    <w:rsid w:val="00AE18F3"/>
    <w:rsid w:val="00AE22A9"/>
    <w:rsid w:val="00AE24EF"/>
    <w:rsid w:val="00AE330A"/>
    <w:rsid w:val="00AE3C80"/>
    <w:rsid w:val="00AE3CE9"/>
    <w:rsid w:val="00AE4D8F"/>
    <w:rsid w:val="00AE6BDE"/>
    <w:rsid w:val="00AF0411"/>
    <w:rsid w:val="00AF2ED2"/>
    <w:rsid w:val="00AF37E4"/>
    <w:rsid w:val="00AF37E9"/>
    <w:rsid w:val="00AF47D0"/>
    <w:rsid w:val="00AF5865"/>
    <w:rsid w:val="00AF71B2"/>
    <w:rsid w:val="00B001E7"/>
    <w:rsid w:val="00B04938"/>
    <w:rsid w:val="00B057D6"/>
    <w:rsid w:val="00B059F4"/>
    <w:rsid w:val="00B07727"/>
    <w:rsid w:val="00B07D64"/>
    <w:rsid w:val="00B10AEB"/>
    <w:rsid w:val="00B143FA"/>
    <w:rsid w:val="00B16632"/>
    <w:rsid w:val="00B1706C"/>
    <w:rsid w:val="00B21B14"/>
    <w:rsid w:val="00B22680"/>
    <w:rsid w:val="00B22A88"/>
    <w:rsid w:val="00B22BD1"/>
    <w:rsid w:val="00B23F4C"/>
    <w:rsid w:val="00B24C26"/>
    <w:rsid w:val="00B25C3C"/>
    <w:rsid w:val="00B278CC"/>
    <w:rsid w:val="00B31A3B"/>
    <w:rsid w:val="00B31E1C"/>
    <w:rsid w:val="00B31E76"/>
    <w:rsid w:val="00B333BC"/>
    <w:rsid w:val="00B33F7A"/>
    <w:rsid w:val="00B35F6A"/>
    <w:rsid w:val="00B3668A"/>
    <w:rsid w:val="00B36752"/>
    <w:rsid w:val="00B4034E"/>
    <w:rsid w:val="00B410CE"/>
    <w:rsid w:val="00B42650"/>
    <w:rsid w:val="00B436BA"/>
    <w:rsid w:val="00B44927"/>
    <w:rsid w:val="00B47132"/>
    <w:rsid w:val="00B47AB5"/>
    <w:rsid w:val="00B50619"/>
    <w:rsid w:val="00B5126E"/>
    <w:rsid w:val="00B51754"/>
    <w:rsid w:val="00B52C4B"/>
    <w:rsid w:val="00B531C4"/>
    <w:rsid w:val="00B53719"/>
    <w:rsid w:val="00B53F20"/>
    <w:rsid w:val="00B54267"/>
    <w:rsid w:val="00B5441C"/>
    <w:rsid w:val="00B5600B"/>
    <w:rsid w:val="00B57C21"/>
    <w:rsid w:val="00B6154E"/>
    <w:rsid w:val="00B6209D"/>
    <w:rsid w:val="00B62BF2"/>
    <w:rsid w:val="00B62CF8"/>
    <w:rsid w:val="00B62E7E"/>
    <w:rsid w:val="00B63956"/>
    <w:rsid w:val="00B64838"/>
    <w:rsid w:val="00B64C09"/>
    <w:rsid w:val="00B64F5C"/>
    <w:rsid w:val="00B6660D"/>
    <w:rsid w:val="00B679F8"/>
    <w:rsid w:val="00B67B20"/>
    <w:rsid w:val="00B67BB8"/>
    <w:rsid w:val="00B700F4"/>
    <w:rsid w:val="00B7053B"/>
    <w:rsid w:val="00B71451"/>
    <w:rsid w:val="00B73004"/>
    <w:rsid w:val="00B740F7"/>
    <w:rsid w:val="00B74E94"/>
    <w:rsid w:val="00B75A98"/>
    <w:rsid w:val="00B7752B"/>
    <w:rsid w:val="00B77F48"/>
    <w:rsid w:val="00B80074"/>
    <w:rsid w:val="00B8024C"/>
    <w:rsid w:val="00B827A0"/>
    <w:rsid w:val="00B847B5"/>
    <w:rsid w:val="00B859A4"/>
    <w:rsid w:val="00B85C85"/>
    <w:rsid w:val="00B86317"/>
    <w:rsid w:val="00B9110F"/>
    <w:rsid w:val="00B91202"/>
    <w:rsid w:val="00B92FAF"/>
    <w:rsid w:val="00B93701"/>
    <w:rsid w:val="00B94214"/>
    <w:rsid w:val="00B943B4"/>
    <w:rsid w:val="00B943C1"/>
    <w:rsid w:val="00B949D5"/>
    <w:rsid w:val="00B94A48"/>
    <w:rsid w:val="00B9686C"/>
    <w:rsid w:val="00B96F4A"/>
    <w:rsid w:val="00BA0A57"/>
    <w:rsid w:val="00BA16CF"/>
    <w:rsid w:val="00BA1F46"/>
    <w:rsid w:val="00BA200D"/>
    <w:rsid w:val="00BA3193"/>
    <w:rsid w:val="00BA4F30"/>
    <w:rsid w:val="00BA6376"/>
    <w:rsid w:val="00BA6913"/>
    <w:rsid w:val="00BA698A"/>
    <w:rsid w:val="00BA748A"/>
    <w:rsid w:val="00BA7F29"/>
    <w:rsid w:val="00BA7FF4"/>
    <w:rsid w:val="00BB00C0"/>
    <w:rsid w:val="00BB2641"/>
    <w:rsid w:val="00BB3124"/>
    <w:rsid w:val="00BB32E6"/>
    <w:rsid w:val="00BB6B4F"/>
    <w:rsid w:val="00BB7566"/>
    <w:rsid w:val="00BB7BC6"/>
    <w:rsid w:val="00BC0AFB"/>
    <w:rsid w:val="00BC1D4D"/>
    <w:rsid w:val="00BC2FE2"/>
    <w:rsid w:val="00BC3391"/>
    <w:rsid w:val="00BC3D78"/>
    <w:rsid w:val="00BC5E95"/>
    <w:rsid w:val="00BC7B7B"/>
    <w:rsid w:val="00BD1A73"/>
    <w:rsid w:val="00BD3694"/>
    <w:rsid w:val="00BD4603"/>
    <w:rsid w:val="00BD6615"/>
    <w:rsid w:val="00BE376E"/>
    <w:rsid w:val="00BE3AF1"/>
    <w:rsid w:val="00BE7850"/>
    <w:rsid w:val="00BE7963"/>
    <w:rsid w:val="00BE7A6D"/>
    <w:rsid w:val="00BF03AF"/>
    <w:rsid w:val="00BF1EDF"/>
    <w:rsid w:val="00BF2F40"/>
    <w:rsid w:val="00BF3580"/>
    <w:rsid w:val="00BF3B11"/>
    <w:rsid w:val="00BF3B16"/>
    <w:rsid w:val="00BF43EC"/>
    <w:rsid w:val="00BF49C9"/>
    <w:rsid w:val="00BF59D1"/>
    <w:rsid w:val="00BF61B0"/>
    <w:rsid w:val="00BF69E4"/>
    <w:rsid w:val="00BF6E96"/>
    <w:rsid w:val="00BF75ED"/>
    <w:rsid w:val="00C01F57"/>
    <w:rsid w:val="00C02131"/>
    <w:rsid w:val="00C02A59"/>
    <w:rsid w:val="00C033D9"/>
    <w:rsid w:val="00C03773"/>
    <w:rsid w:val="00C04723"/>
    <w:rsid w:val="00C048C7"/>
    <w:rsid w:val="00C04B56"/>
    <w:rsid w:val="00C06C8F"/>
    <w:rsid w:val="00C102D4"/>
    <w:rsid w:val="00C1114F"/>
    <w:rsid w:val="00C11B6D"/>
    <w:rsid w:val="00C12DE1"/>
    <w:rsid w:val="00C13140"/>
    <w:rsid w:val="00C14151"/>
    <w:rsid w:val="00C14F7B"/>
    <w:rsid w:val="00C15609"/>
    <w:rsid w:val="00C15FA3"/>
    <w:rsid w:val="00C15FE1"/>
    <w:rsid w:val="00C160AC"/>
    <w:rsid w:val="00C161B3"/>
    <w:rsid w:val="00C166FB"/>
    <w:rsid w:val="00C22F6F"/>
    <w:rsid w:val="00C23B62"/>
    <w:rsid w:val="00C24F5A"/>
    <w:rsid w:val="00C263EA"/>
    <w:rsid w:val="00C27927"/>
    <w:rsid w:val="00C30257"/>
    <w:rsid w:val="00C34EC7"/>
    <w:rsid w:val="00C35207"/>
    <w:rsid w:val="00C3780B"/>
    <w:rsid w:val="00C40593"/>
    <w:rsid w:val="00C4089A"/>
    <w:rsid w:val="00C40B73"/>
    <w:rsid w:val="00C41489"/>
    <w:rsid w:val="00C4166A"/>
    <w:rsid w:val="00C41874"/>
    <w:rsid w:val="00C42271"/>
    <w:rsid w:val="00C43661"/>
    <w:rsid w:val="00C45A16"/>
    <w:rsid w:val="00C507DF"/>
    <w:rsid w:val="00C508E7"/>
    <w:rsid w:val="00C51ECE"/>
    <w:rsid w:val="00C525F5"/>
    <w:rsid w:val="00C53A7A"/>
    <w:rsid w:val="00C53E03"/>
    <w:rsid w:val="00C57743"/>
    <w:rsid w:val="00C57845"/>
    <w:rsid w:val="00C57BD3"/>
    <w:rsid w:val="00C612BC"/>
    <w:rsid w:val="00C61536"/>
    <w:rsid w:val="00C61700"/>
    <w:rsid w:val="00C61BCE"/>
    <w:rsid w:val="00C61E3C"/>
    <w:rsid w:val="00C6291C"/>
    <w:rsid w:val="00C63BB9"/>
    <w:rsid w:val="00C646A0"/>
    <w:rsid w:val="00C64E52"/>
    <w:rsid w:val="00C665A1"/>
    <w:rsid w:val="00C67469"/>
    <w:rsid w:val="00C70267"/>
    <w:rsid w:val="00C70D3B"/>
    <w:rsid w:val="00C70EB7"/>
    <w:rsid w:val="00C71743"/>
    <w:rsid w:val="00C7295D"/>
    <w:rsid w:val="00C72FF6"/>
    <w:rsid w:val="00C736A2"/>
    <w:rsid w:val="00C75DD3"/>
    <w:rsid w:val="00C77D6B"/>
    <w:rsid w:val="00C807C6"/>
    <w:rsid w:val="00C80831"/>
    <w:rsid w:val="00C8153F"/>
    <w:rsid w:val="00C825D4"/>
    <w:rsid w:val="00C83DC7"/>
    <w:rsid w:val="00C844D8"/>
    <w:rsid w:val="00C8537F"/>
    <w:rsid w:val="00C85BC1"/>
    <w:rsid w:val="00C85E55"/>
    <w:rsid w:val="00C87146"/>
    <w:rsid w:val="00C8747C"/>
    <w:rsid w:val="00C90157"/>
    <w:rsid w:val="00C9352B"/>
    <w:rsid w:val="00C946F7"/>
    <w:rsid w:val="00C94E5B"/>
    <w:rsid w:val="00C96907"/>
    <w:rsid w:val="00C97A95"/>
    <w:rsid w:val="00CA090F"/>
    <w:rsid w:val="00CA10F8"/>
    <w:rsid w:val="00CA1955"/>
    <w:rsid w:val="00CA1B8D"/>
    <w:rsid w:val="00CA251C"/>
    <w:rsid w:val="00CA6E97"/>
    <w:rsid w:val="00CA7B2F"/>
    <w:rsid w:val="00CB186F"/>
    <w:rsid w:val="00CB55CF"/>
    <w:rsid w:val="00CB5D73"/>
    <w:rsid w:val="00CB7F80"/>
    <w:rsid w:val="00CC0020"/>
    <w:rsid w:val="00CC096F"/>
    <w:rsid w:val="00CC0BCC"/>
    <w:rsid w:val="00CC1D0D"/>
    <w:rsid w:val="00CC2ABD"/>
    <w:rsid w:val="00CC2B88"/>
    <w:rsid w:val="00CC3810"/>
    <w:rsid w:val="00CC3FD9"/>
    <w:rsid w:val="00CC4F4B"/>
    <w:rsid w:val="00CC63D3"/>
    <w:rsid w:val="00CC6D80"/>
    <w:rsid w:val="00CC6E16"/>
    <w:rsid w:val="00CC7CDD"/>
    <w:rsid w:val="00CC7F0A"/>
    <w:rsid w:val="00CD07A2"/>
    <w:rsid w:val="00CD0E7E"/>
    <w:rsid w:val="00CD0F4B"/>
    <w:rsid w:val="00CD1D68"/>
    <w:rsid w:val="00CD4809"/>
    <w:rsid w:val="00CD49BF"/>
    <w:rsid w:val="00CD5614"/>
    <w:rsid w:val="00CD6003"/>
    <w:rsid w:val="00CD6908"/>
    <w:rsid w:val="00CE0543"/>
    <w:rsid w:val="00CE06BF"/>
    <w:rsid w:val="00CE0C6F"/>
    <w:rsid w:val="00CE145D"/>
    <w:rsid w:val="00CE14B9"/>
    <w:rsid w:val="00CE1D67"/>
    <w:rsid w:val="00CE2A28"/>
    <w:rsid w:val="00CE2B7C"/>
    <w:rsid w:val="00CE35FE"/>
    <w:rsid w:val="00CE48E6"/>
    <w:rsid w:val="00CE642B"/>
    <w:rsid w:val="00CE7062"/>
    <w:rsid w:val="00CF00CE"/>
    <w:rsid w:val="00CF1956"/>
    <w:rsid w:val="00CF3719"/>
    <w:rsid w:val="00CF3F5D"/>
    <w:rsid w:val="00CF6868"/>
    <w:rsid w:val="00CF7351"/>
    <w:rsid w:val="00CF7CF8"/>
    <w:rsid w:val="00CF7F8B"/>
    <w:rsid w:val="00D01A1E"/>
    <w:rsid w:val="00D023AC"/>
    <w:rsid w:val="00D0562D"/>
    <w:rsid w:val="00D06602"/>
    <w:rsid w:val="00D06CFC"/>
    <w:rsid w:val="00D076C8"/>
    <w:rsid w:val="00D105F3"/>
    <w:rsid w:val="00D1110E"/>
    <w:rsid w:val="00D13505"/>
    <w:rsid w:val="00D13E8A"/>
    <w:rsid w:val="00D14A4A"/>
    <w:rsid w:val="00D14CC2"/>
    <w:rsid w:val="00D15A2F"/>
    <w:rsid w:val="00D16495"/>
    <w:rsid w:val="00D1654B"/>
    <w:rsid w:val="00D17992"/>
    <w:rsid w:val="00D17F12"/>
    <w:rsid w:val="00D20B6E"/>
    <w:rsid w:val="00D20E57"/>
    <w:rsid w:val="00D216FC"/>
    <w:rsid w:val="00D22FDC"/>
    <w:rsid w:val="00D26A5B"/>
    <w:rsid w:val="00D26F5E"/>
    <w:rsid w:val="00D27388"/>
    <w:rsid w:val="00D31DE3"/>
    <w:rsid w:val="00D343D3"/>
    <w:rsid w:val="00D3689F"/>
    <w:rsid w:val="00D409DF"/>
    <w:rsid w:val="00D443EA"/>
    <w:rsid w:val="00D45380"/>
    <w:rsid w:val="00D460AB"/>
    <w:rsid w:val="00D460D6"/>
    <w:rsid w:val="00D478B5"/>
    <w:rsid w:val="00D501C7"/>
    <w:rsid w:val="00D50A59"/>
    <w:rsid w:val="00D50C5C"/>
    <w:rsid w:val="00D50DB8"/>
    <w:rsid w:val="00D5152A"/>
    <w:rsid w:val="00D523FF"/>
    <w:rsid w:val="00D533E8"/>
    <w:rsid w:val="00D54F91"/>
    <w:rsid w:val="00D55176"/>
    <w:rsid w:val="00D556C8"/>
    <w:rsid w:val="00D57D1B"/>
    <w:rsid w:val="00D608B0"/>
    <w:rsid w:val="00D623D6"/>
    <w:rsid w:val="00D632B2"/>
    <w:rsid w:val="00D63B50"/>
    <w:rsid w:val="00D63E8A"/>
    <w:rsid w:val="00D64D3E"/>
    <w:rsid w:val="00D6691C"/>
    <w:rsid w:val="00D702F0"/>
    <w:rsid w:val="00D706EA"/>
    <w:rsid w:val="00D72849"/>
    <w:rsid w:val="00D740D0"/>
    <w:rsid w:val="00D747FB"/>
    <w:rsid w:val="00D74FF1"/>
    <w:rsid w:val="00D75989"/>
    <w:rsid w:val="00D7679E"/>
    <w:rsid w:val="00D81E93"/>
    <w:rsid w:val="00D821A6"/>
    <w:rsid w:val="00D82FE4"/>
    <w:rsid w:val="00D86A39"/>
    <w:rsid w:val="00D876E2"/>
    <w:rsid w:val="00D908A5"/>
    <w:rsid w:val="00D90ACD"/>
    <w:rsid w:val="00D93013"/>
    <w:rsid w:val="00D93478"/>
    <w:rsid w:val="00D93F6E"/>
    <w:rsid w:val="00D93FEB"/>
    <w:rsid w:val="00D95D79"/>
    <w:rsid w:val="00D97068"/>
    <w:rsid w:val="00DA15E8"/>
    <w:rsid w:val="00DA29DF"/>
    <w:rsid w:val="00DA2C86"/>
    <w:rsid w:val="00DA4BD4"/>
    <w:rsid w:val="00DA57C3"/>
    <w:rsid w:val="00DA632E"/>
    <w:rsid w:val="00DB193E"/>
    <w:rsid w:val="00DB2420"/>
    <w:rsid w:val="00DB25B4"/>
    <w:rsid w:val="00DB293A"/>
    <w:rsid w:val="00DB4003"/>
    <w:rsid w:val="00DB420D"/>
    <w:rsid w:val="00DB6D36"/>
    <w:rsid w:val="00DB6D62"/>
    <w:rsid w:val="00DC038C"/>
    <w:rsid w:val="00DC0934"/>
    <w:rsid w:val="00DC1596"/>
    <w:rsid w:val="00DC207E"/>
    <w:rsid w:val="00DC2553"/>
    <w:rsid w:val="00DC62A5"/>
    <w:rsid w:val="00DC7930"/>
    <w:rsid w:val="00DC7B64"/>
    <w:rsid w:val="00DD0041"/>
    <w:rsid w:val="00DD04FB"/>
    <w:rsid w:val="00DD1DE1"/>
    <w:rsid w:val="00DD25F9"/>
    <w:rsid w:val="00DD30DF"/>
    <w:rsid w:val="00DD3500"/>
    <w:rsid w:val="00DD58CF"/>
    <w:rsid w:val="00DD6BB7"/>
    <w:rsid w:val="00DE0681"/>
    <w:rsid w:val="00DE18CF"/>
    <w:rsid w:val="00DE1FEF"/>
    <w:rsid w:val="00DE2D46"/>
    <w:rsid w:val="00DE356E"/>
    <w:rsid w:val="00DE3F6F"/>
    <w:rsid w:val="00DE4A3A"/>
    <w:rsid w:val="00DE4DE2"/>
    <w:rsid w:val="00DE4E51"/>
    <w:rsid w:val="00DE4E78"/>
    <w:rsid w:val="00DE5DED"/>
    <w:rsid w:val="00DE72D9"/>
    <w:rsid w:val="00DF04B7"/>
    <w:rsid w:val="00DF1FD9"/>
    <w:rsid w:val="00DF2C0A"/>
    <w:rsid w:val="00DF306E"/>
    <w:rsid w:val="00DF3663"/>
    <w:rsid w:val="00DF419D"/>
    <w:rsid w:val="00DF444B"/>
    <w:rsid w:val="00DF5049"/>
    <w:rsid w:val="00DF506E"/>
    <w:rsid w:val="00DF6C17"/>
    <w:rsid w:val="00E00088"/>
    <w:rsid w:val="00E0070E"/>
    <w:rsid w:val="00E00835"/>
    <w:rsid w:val="00E01A72"/>
    <w:rsid w:val="00E066D0"/>
    <w:rsid w:val="00E069CB"/>
    <w:rsid w:val="00E074B1"/>
    <w:rsid w:val="00E07DAD"/>
    <w:rsid w:val="00E105A9"/>
    <w:rsid w:val="00E106F4"/>
    <w:rsid w:val="00E10CD0"/>
    <w:rsid w:val="00E11706"/>
    <w:rsid w:val="00E1183D"/>
    <w:rsid w:val="00E11D0D"/>
    <w:rsid w:val="00E126E8"/>
    <w:rsid w:val="00E134FC"/>
    <w:rsid w:val="00E13C3C"/>
    <w:rsid w:val="00E14E0D"/>
    <w:rsid w:val="00E1579E"/>
    <w:rsid w:val="00E16655"/>
    <w:rsid w:val="00E17AE0"/>
    <w:rsid w:val="00E17C5F"/>
    <w:rsid w:val="00E2083E"/>
    <w:rsid w:val="00E21EBE"/>
    <w:rsid w:val="00E22D09"/>
    <w:rsid w:val="00E244CA"/>
    <w:rsid w:val="00E252AF"/>
    <w:rsid w:val="00E252EB"/>
    <w:rsid w:val="00E256BB"/>
    <w:rsid w:val="00E257A7"/>
    <w:rsid w:val="00E25AC0"/>
    <w:rsid w:val="00E25B84"/>
    <w:rsid w:val="00E27170"/>
    <w:rsid w:val="00E273A0"/>
    <w:rsid w:val="00E27975"/>
    <w:rsid w:val="00E3247F"/>
    <w:rsid w:val="00E336D5"/>
    <w:rsid w:val="00E339B4"/>
    <w:rsid w:val="00E3428C"/>
    <w:rsid w:val="00E36096"/>
    <w:rsid w:val="00E360F2"/>
    <w:rsid w:val="00E364A8"/>
    <w:rsid w:val="00E415ED"/>
    <w:rsid w:val="00E448EE"/>
    <w:rsid w:val="00E449B1"/>
    <w:rsid w:val="00E44B06"/>
    <w:rsid w:val="00E44B30"/>
    <w:rsid w:val="00E44B4C"/>
    <w:rsid w:val="00E44CEA"/>
    <w:rsid w:val="00E510DD"/>
    <w:rsid w:val="00E55153"/>
    <w:rsid w:val="00E55478"/>
    <w:rsid w:val="00E55A55"/>
    <w:rsid w:val="00E55DDB"/>
    <w:rsid w:val="00E55FEB"/>
    <w:rsid w:val="00E56FC3"/>
    <w:rsid w:val="00E57C20"/>
    <w:rsid w:val="00E60795"/>
    <w:rsid w:val="00E61B7D"/>
    <w:rsid w:val="00E62D29"/>
    <w:rsid w:val="00E64C96"/>
    <w:rsid w:val="00E66E56"/>
    <w:rsid w:val="00E67C99"/>
    <w:rsid w:val="00E703FA"/>
    <w:rsid w:val="00E714F3"/>
    <w:rsid w:val="00E732F9"/>
    <w:rsid w:val="00E74069"/>
    <w:rsid w:val="00E74187"/>
    <w:rsid w:val="00E7685C"/>
    <w:rsid w:val="00E81C83"/>
    <w:rsid w:val="00E849A0"/>
    <w:rsid w:val="00E86CF4"/>
    <w:rsid w:val="00E87265"/>
    <w:rsid w:val="00E87905"/>
    <w:rsid w:val="00E87F97"/>
    <w:rsid w:val="00E9180A"/>
    <w:rsid w:val="00E9185D"/>
    <w:rsid w:val="00E92E40"/>
    <w:rsid w:val="00E92F8C"/>
    <w:rsid w:val="00E931DC"/>
    <w:rsid w:val="00E93601"/>
    <w:rsid w:val="00E94282"/>
    <w:rsid w:val="00E9445B"/>
    <w:rsid w:val="00E9546C"/>
    <w:rsid w:val="00E96200"/>
    <w:rsid w:val="00E96270"/>
    <w:rsid w:val="00EA11C3"/>
    <w:rsid w:val="00EA2893"/>
    <w:rsid w:val="00EA3D01"/>
    <w:rsid w:val="00EA5328"/>
    <w:rsid w:val="00EA5A17"/>
    <w:rsid w:val="00EA6E8D"/>
    <w:rsid w:val="00EA7A7C"/>
    <w:rsid w:val="00EA7D1E"/>
    <w:rsid w:val="00EB06A0"/>
    <w:rsid w:val="00EB16BD"/>
    <w:rsid w:val="00EB1E04"/>
    <w:rsid w:val="00EB1EEC"/>
    <w:rsid w:val="00EB21CF"/>
    <w:rsid w:val="00EB7521"/>
    <w:rsid w:val="00EC23B2"/>
    <w:rsid w:val="00EC31DE"/>
    <w:rsid w:val="00EC3B0A"/>
    <w:rsid w:val="00EC428C"/>
    <w:rsid w:val="00EC4F1A"/>
    <w:rsid w:val="00EC59B5"/>
    <w:rsid w:val="00EC5A2B"/>
    <w:rsid w:val="00EC5C43"/>
    <w:rsid w:val="00EC7052"/>
    <w:rsid w:val="00EC76E7"/>
    <w:rsid w:val="00ED0C8F"/>
    <w:rsid w:val="00ED0E6A"/>
    <w:rsid w:val="00ED10A4"/>
    <w:rsid w:val="00ED1983"/>
    <w:rsid w:val="00ED285E"/>
    <w:rsid w:val="00ED34F0"/>
    <w:rsid w:val="00ED3B3F"/>
    <w:rsid w:val="00ED4912"/>
    <w:rsid w:val="00ED5521"/>
    <w:rsid w:val="00ED7912"/>
    <w:rsid w:val="00EE0DC4"/>
    <w:rsid w:val="00EE0E37"/>
    <w:rsid w:val="00EE0EEE"/>
    <w:rsid w:val="00EE124C"/>
    <w:rsid w:val="00EE1B38"/>
    <w:rsid w:val="00EE4326"/>
    <w:rsid w:val="00EE466C"/>
    <w:rsid w:val="00EE47DD"/>
    <w:rsid w:val="00EE62C2"/>
    <w:rsid w:val="00EE7C13"/>
    <w:rsid w:val="00EF21E6"/>
    <w:rsid w:val="00EF271F"/>
    <w:rsid w:val="00EF32C1"/>
    <w:rsid w:val="00EF3F3A"/>
    <w:rsid w:val="00EF50AC"/>
    <w:rsid w:val="00EF6853"/>
    <w:rsid w:val="00EF70F5"/>
    <w:rsid w:val="00F0113B"/>
    <w:rsid w:val="00F01371"/>
    <w:rsid w:val="00F04AA9"/>
    <w:rsid w:val="00F055E5"/>
    <w:rsid w:val="00F0576A"/>
    <w:rsid w:val="00F0582D"/>
    <w:rsid w:val="00F05EE3"/>
    <w:rsid w:val="00F07C49"/>
    <w:rsid w:val="00F1005E"/>
    <w:rsid w:val="00F101EF"/>
    <w:rsid w:val="00F10AA6"/>
    <w:rsid w:val="00F12661"/>
    <w:rsid w:val="00F12677"/>
    <w:rsid w:val="00F12991"/>
    <w:rsid w:val="00F1306D"/>
    <w:rsid w:val="00F13388"/>
    <w:rsid w:val="00F1473A"/>
    <w:rsid w:val="00F14D7B"/>
    <w:rsid w:val="00F14F9F"/>
    <w:rsid w:val="00F15747"/>
    <w:rsid w:val="00F15BFE"/>
    <w:rsid w:val="00F16EEC"/>
    <w:rsid w:val="00F1730F"/>
    <w:rsid w:val="00F201D7"/>
    <w:rsid w:val="00F22458"/>
    <w:rsid w:val="00F22CBA"/>
    <w:rsid w:val="00F25BA4"/>
    <w:rsid w:val="00F3061E"/>
    <w:rsid w:val="00F3070A"/>
    <w:rsid w:val="00F30946"/>
    <w:rsid w:val="00F30EE8"/>
    <w:rsid w:val="00F31332"/>
    <w:rsid w:val="00F313EF"/>
    <w:rsid w:val="00F33384"/>
    <w:rsid w:val="00F35724"/>
    <w:rsid w:val="00F357E6"/>
    <w:rsid w:val="00F35F40"/>
    <w:rsid w:val="00F36779"/>
    <w:rsid w:val="00F36B63"/>
    <w:rsid w:val="00F37336"/>
    <w:rsid w:val="00F37B1B"/>
    <w:rsid w:val="00F40548"/>
    <w:rsid w:val="00F406A9"/>
    <w:rsid w:val="00F424BE"/>
    <w:rsid w:val="00F426A0"/>
    <w:rsid w:val="00F426FF"/>
    <w:rsid w:val="00F44FC7"/>
    <w:rsid w:val="00F4536A"/>
    <w:rsid w:val="00F46572"/>
    <w:rsid w:val="00F46D29"/>
    <w:rsid w:val="00F47CC8"/>
    <w:rsid w:val="00F47FF5"/>
    <w:rsid w:val="00F521A1"/>
    <w:rsid w:val="00F53CD3"/>
    <w:rsid w:val="00F54AEC"/>
    <w:rsid w:val="00F54B27"/>
    <w:rsid w:val="00F55296"/>
    <w:rsid w:val="00F5785E"/>
    <w:rsid w:val="00F62C31"/>
    <w:rsid w:val="00F6419B"/>
    <w:rsid w:val="00F64612"/>
    <w:rsid w:val="00F66F37"/>
    <w:rsid w:val="00F679E7"/>
    <w:rsid w:val="00F7007F"/>
    <w:rsid w:val="00F7029D"/>
    <w:rsid w:val="00F706AA"/>
    <w:rsid w:val="00F741F4"/>
    <w:rsid w:val="00F77033"/>
    <w:rsid w:val="00F77C9C"/>
    <w:rsid w:val="00F80BEB"/>
    <w:rsid w:val="00F812C1"/>
    <w:rsid w:val="00F81827"/>
    <w:rsid w:val="00F82843"/>
    <w:rsid w:val="00F831E0"/>
    <w:rsid w:val="00F839E8"/>
    <w:rsid w:val="00F84D71"/>
    <w:rsid w:val="00F867DA"/>
    <w:rsid w:val="00F870DB"/>
    <w:rsid w:val="00F87AF4"/>
    <w:rsid w:val="00F91C4C"/>
    <w:rsid w:val="00F94B58"/>
    <w:rsid w:val="00F960F6"/>
    <w:rsid w:val="00F96720"/>
    <w:rsid w:val="00F97992"/>
    <w:rsid w:val="00FA075A"/>
    <w:rsid w:val="00FA16A4"/>
    <w:rsid w:val="00FA1D49"/>
    <w:rsid w:val="00FA3D30"/>
    <w:rsid w:val="00FA502C"/>
    <w:rsid w:val="00FA542C"/>
    <w:rsid w:val="00FA63C3"/>
    <w:rsid w:val="00FA68D1"/>
    <w:rsid w:val="00FA72BD"/>
    <w:rsid w:val="00FA7C12"/>
    <w:rsid w:val="00FB0465"/>
    <w:rsid w:val="00FB156D"/>
    <w:rsid w:val="00FB2735"/>
    <w:rsid w:val="00FB3679"/>
    <w:rsid w:val="00FB616E"/>
    <w:rsid w:val="00FB6477"/>
    <w:rsid w:val="00FB7334"/>
    <w:rsid w:val="00FC0154"/>
    <w:rsid w:val="00FC0D0C"/>
    <w:rsid w:val="00FC35EE"/>
    <w:rsid w:val="00FC37C1"/>
    <w:rsid w:val="00FC3C22"/>
    <w:rsid w:val="00FC3D20"/>
    <w:rsid w:val="00FC4475"/>
    <w:rsid w:val="00FC5849"/>
    <w:rsid w:val="00FC7C1F"/>
    <w:rsid w:val="00FD13A3"/>
    <w:rsid w:val="00FD20B1"/>
    <w:rsid w:val="00FD2B26"/>
    <w:rsid w:val="00FD2B27"/>
    <w:rsid w:val="00FD5516"/>
    <w:rsid w:val="00FD5F62"/>
    <w:rsid w:val="00FD6A81"/>
    <w:rsid w:val="00FD7273"/>
    <w:rsid w:val="00FD7A8E"/>
    <w:rsid w:val="00FE1715"/>
    <w:rsid w:val="00FE1817"/>
    <w:rsid w:val="00FE3861"/>
    <w:rsid w:val="00FE3894"/>
    <w:rsid w:val="00FE3A82"/>
    <w:rsid w:val="00FE4E21"/>
    <w:rsid w:val="00FE6C69"/>
    <w:rsid w:val="00FE7D29"/>
    <w:rsid w:val="00FF06F4"/>
    <w:rsid w:val="00FF152A"/>
    <w:rsid w:val="00FF244F"/>
    <w:rsid w:val="00FF3357"/>
    <w:rsid w:val="00FF3AA5"/>
    <w:rsid w:val="00FF49BF"/>
    <w:rsid w:val="00FF77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0A101"/>
  <w15:docId w15:val="{C747C5BB-21BB-4136-BFCB-C8DF42B8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5B1"/>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C14F7B"/>
    <w:pPr>
      <w:keepNext/>
      <w:keepLines/>
      <w:numPr>
        <w:ilvl w:val="1"/>
        <w:numId w:val="8"/>
      </w:numPr>
      <w:spacing w:after="0" w:line="240" w:lineRule="auto"/>
      <w:ind w:left="567" w:hanging="567"/>
      <w:jc w:val="both"/>
      <w:outlineLvl w:val="0"/>
    </w:pPr>
    <w:rPr>
      <w:rFonts w:ascii="Arial" w:eastAsia="Times New Roman" w:hAnsi="Arial"/>
      <w:b/>
      <w:bCs/>
      <w:szCs w:val="28"/>
      <w:lang w:val="es-ES" w:eastAsia="es-ES"/>
    </w:rPr>
  </w:style>
  <w:style w:type="paragraph" w:styleId="Ttulo2">
    <w:name w:val="heading 2"/>
    <w:basedOn w:val="Normal"/>
    <w:next w:val="Normal"/>
    <w:link w:val="Ttulo2Car"/>
    <w:autoRedefine/>
    <w:uiPriority w:val="9"/>
    <w:unhideWhenUsed/>
    <w:qFormat/>
    <w:rsid w:val="00756837"/>
    <w:pPr>
      <w:keepNext/>
      <w:keepLines/>
      <w:spacing w:after="0" w:line="240" w:lineRule="auto"/>
      <w:jc w:val="both"/>
      <w:outlineLvl w:val="1"/>
    </w:pPr>
    <w:rPr>
      <w:rFonts w:ascii="Arial" w:eastAsia="Times New Roman" w:hAnsi="Arial" w:cs="Arial"/>
      <w:b/>
      <w:bCs/>
      <w:sz w:val="24"/>
      <w:szCs w:val="24"/>
      <w:lang w:eastAsia="es-ES"/>
    </w:rPr>
  </w:style>
  <w:style w:type="paragraph" w:styleId="Ttulo3">
    <w:name w:val="heading 3"/>
    <w:basedOn w:val="Normal"/>
    <w:next w:val="Normal"/>
    <w:link w:val="Ttulo3Car"/>
    <w:autoRedefine/>
    <w:uiPriority w:val="9"/>
    <w:unhideWhenUsed/>
    <w:qFormat/>
    <w:rsid w:val="00B63956"/>
    <w:pPr>
      <w:keepNext/>
      <w:keepLines/>
      <w:tabs>
        <w:tab w:val="left" w:pos="142"/>
      </w:tabs>
      <w:spacing w:after="0" w:line="240" w:lineRule="auto"/>
      <w:jc w:val="both"/>
      <w:outlineLvl w:val="2"/>
    </w:pPr>
    <w:rPr>
      <w:rFonts w:ascii="Arial Narrow" w:eastAsia="Times New Roman" w:hAnsi="Arial Narrow"/>
      <w:b/>
      <w:bCs/>
      <w:lang w:val="es-ES" w:eastAsia="es-ES"/>
    </w:rPr>
  </w:style>
  <w:style w:type="paragraph" w:styleId="Ttulo4">
    <w:name w:val="heading 4"/>
    <w:basedOn w:val="Normal"/>
    <w:next w:val="Normal"/>
    <w:link w:val="Ttulo4Car"/>
    <w:uiPriority w:val="9"/>
    <w:semiHidden/>
    <w:unhideWhenUsed/>
    <w:qFormat/>
    <w:rsid w:val="00756837"/>
    <w:pPr>
      <w:keepNext/>
      <w:keepLines/>
      <w:numPr>
        <w:ilvl w:val="3"/>
        <w:numId w:val="1"/>
      </w:numPr>
      <w:spacing w:before="200" w:after="0" w:line="240" w:lineRule="auto"/>
      <w:jc w:val="both"/>
      <w:outlineLvl w:val="3"/>
    </w:pPr>
    <w:rPr>
      <w:rFonts w:ascii="Cambria" w:eastAsia="Times New Roman" w:hAnsi="Cambria"/>
      <w:b/>
      <w:bCs/>
      <w:i/>
      <w:iCs/>
      <w:color w:val="4F81BD"/>
      <w:szCs w:val="24"/>
      <w:lang w:val="es-ES" w:eastAsia="es-ES"/>
    </w:rPr>
  </w:style>
  <w:style w:type="paragraph" w:styleId="Ttulo5">
    <w:name w:val="heading 5"/>
    <w:basedOn w:val="Normal"/>
    <w:next w:val="Normal"/>
    <w:link w:val="Ttulo5Car"/>
    <w:uiPriority w:val="9"/>
    <w:semiHidden/>
    <w:unhideWhenUsed/>
    <w:qFormat/>
    <w:rsid w:val="00756837"/>
    <w:pPr>
      <w:keepNext/>
      <w:keepLines/>
      <w:numPr>
        <w:ilvl w:val="4"/>
        <w:numId w:val="1"/>
      </w:numPr>
      <w:spacing w:before="200" w:after="0" w:line="240" w:lineRule="auto"/>
      <w:jc w:val="both"/>
      <w:outlineLvl w:val="4"/>
    </w:pPr>
    <w:rPr>
      <w:rFonts w:ascii="Cambria" w:eastAsia="Times New Roman" w:hAnsi="Cambria"/>
      <w:color w:val="243F60"/>
      <w:szCs w:val="24"/>
      <w:lang w:val="es-ES" w:eastAsia="es-ES"/>
    </w:rPr>
  </w:style>
  <w:style w:type="paragraph" w:styleId="Ttulo6">
    <w:name w:val="heading 6"/>
    <w:basedOn w:val="Normal"/>
    <w:next w:val="Normal"/>
    <w:link w:val="Ttulo6Car"/>
    <w:uiPriority w:val="9"/>
    <w:semiHidden/>
    <w:unhideWhenUsed/>
    <w:qFormat/>
    <w:rsid w:val="00756837"/>
    <w:pPr>
      <w:keepNext/>
      <w:keepLines/>
      <w:numPr>
        <w:ilvl w:val="5"/>
        <w:numId w:val="1"/>
      </w:numPr>
      <w:spacing w:before="200" w:after="0" w:line="240" w:lineRule="auto"/>
      <w:jc w:val="both"/>
      <w:outlineLvl w:val="5"/>
    </w:pPr>
    <w:rPr>
      <w:rFonts w:ascii="Cambria" w:eastAsia="Times New Roman" w:hAnsi="Cambria"/>
      <w:i/>
      <w:iCs/>
      <w:color w:val="243F60"/>
      <w:szCs w:val="24"/>
      <w:lang w:val="es-ES" w:eastAsia="es-ES"/>
    </w:rPr>
  </w:style>
  <w:style w:type="paragraph" w:styleId="Ttulo7">
    <w:name w:val="heading 7"/>
    <w:basedOn w:val="Normal"/>
    <w:next w:val="Normal"/>
    <w:link w:val="Ttulo7Car"/>
    <w:uiPriority w:val="9"/>
    <w:semiHidden/>
    <w:unhideWhenUsed/>
    <w:qFormat/>
    <w:rsid w:val="00756837"/>
    <w:pPr>
      <w:keepNext/>
      <w:keepLines/>
      <w:numPr>
        <w:ilvl w:val="6"/>
        <w:numId w:val="1"/>
      </w:numPr>
      <w:spacing w:before="200" w:after="0" w:line="240" w:lineRule="auto"/>
      <w:jc w:val="both"/>
      <w:outlineLvl w:val="6"/>
    </w:pPr>
    <w:rPr>
      <w:rFonts w:ascii="Cambria" w:eastAsia="Times New Roman" w:hAnsi="Cambria"/>
      <w:i/>
      <w:iCs/>
      <w:color w:val="404040"/>
      <w:szCs w:val="24"/>
      <w:lang w:val="es-ES" w:eastAsia="es-ES"/>
    </w:rPr>
  </w:style>
  <w:style w:type="paragraph" w:styleId="Ttulo8">
    <w:name w:val="heading 8"/>
    <w:basedOn w:val="Normal"/>
    <w:next w:val="Normal"/>
    <w:link w:val="Ttulo8Car"/>
    <w:uiPriority w:val="9"/>
    <w:semiHidden/>
    <w:unhideWhenUsed/>
    <w:qFormat/>
    <w:rsid w:val="00756837"/>
    <w:pPr>
      <w:keepNext/>
      <w:keepLines/>
      <w:numPr>
        <w:ilvl w:val="7"/>
        <w:numId w:val="1"/>
      </w:numPr>
      <w:spacing w:before="200" w:after="0" w:line="240" w:lineRule="auto"/>
      <w:jc w:val="both"/>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iPriority w:val="9"/>
    <w:semiHidden/>
    <w:unhideWhenUsed/>
    <w:qFormat/>
    <w:rsid w:val="00756837"/>
    <w:pPr>
      <w:keepNext/>
      <w:keepLines/>
      <w:numPr>
        <w:ilvl w:val="8"/>
        <w:numId w:val="1"/>
      </w:numPr>
      <w:spacing w:before="200" w:after="0" w:line="240" w:lineRule="auto"/>
      <w:jc w:val="both"/>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4F7B"/>
    <w:rPr>
      <w:rFonts w:ascii="Arial" w:eastAsia="Times New Roman" w:hAnsi="Arial"/>
      <w:b/>
      <w:bCs/>
      <w:sz w:val="22"/>
      <w:szCs w:val="28"/>
      <w:lang w:val="es-ES" w:eastAsia="es-ES"/>
    </w:rPr>
  </w:style>
  <w:style w:type="character" w:customStyle="1" w:styleId="Ttulo2Car">
    <w:name w:val="Título 2 Car"/>
    <w:link w:val="Ttulo2"/>
    <w:uiPriority w:val="9"/>
    <w:rsid w:val="00756837"/>
    <w:rPr>
      <w:rFonts w:ascii="Arial" w:eastAsia="Times New Roman" w:hAnsi="Arial" w:cs="Arial"/>
      <w:b/>
      <w:bCs/>
      <w:sz w:val="24"/>
      <w:szCs w:val="24"/>
      <w:lang w:eastAsia="es-ES"/>
    </w:rPr>
  </w:style>
  <w:style w:type="character" w:customStyle="1" w:styleId="Ttulo3Car">
    <w:name w:val="Título 3 Car"/>
    <w:link w:val="Ttulo3"/>
    <w:uiPriority w:val="9"/>
    <w:rsid w:val="00B63956"/>
    <w:rPr>
      <w:rFonts w:ascii="Arial Narrow" w:eastAsia="Times New Roman" w:hAnsi="Arial Narrow"/>
      <w:b/>
      <w:bCs/>
      <w:sz w:val="22"/>
      <w:szCs w:val="22"/>
      <w:lang w:val="es-ES" w:eastAsia="es-ES"/>
    </w:rPr>
  </w:style>
  <w:style w:type="character" w:customStyle="1" w:styleId="Ttulo4Car">
    <w:name w:val="Título 4 Car"/>
    <w:link w:val="Ttulo4"/>
    <w:uiPriority w:val="9"/>
    <w:semiHidden/>
    <w:rsid w:val="00756837"/>
    <w:rPr>
      <w:rFonts w:ascii="Cambria" w:eastAsia="Times New Roman" w:hAnsi="Cambria"/>
      <w:b/>
      <w:bCs/>
      <w:i/>
      <w:iCs/>
      <w:color w:val="4F81BD"/>
      <w:sz w:val="22"/>
      <w:szCs w:val="24"/>
      <w:lang w:val="es-ES" w:eastAsia="es-ES"/>
    </w:rPr>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aliases w:val="Normal (Web) Car"/>
    <w:basedOn w:val="Normal"/>
    <w:uiPriority w:val="99"/>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customStyle="1" w:styleId="Ttulo5Car">
    <w:name w:val="Título 5 Car"/>
    <w:link w:val="Ttulo5"/>
    <w:uiPriority w:val="9"/>
    <w:semiHidden/>
    <w:rsid w:val="00756837"/>
    <w:rPr>
      <w:rFonts w:ascii="Cambria" w:eastAsia="Times New Roman" w:hAnsi="Cambria"/>
      <w:color w:val="243F60"/>
      <w:sz w:val="22"/>
      <w:szCs w:val="24"/>
      <w:lang w:val="es-ES" w:eastAsia="es-ES"/>
    </w:rPr>
  </w:style>
  <w:style w:type="character" w:customStyle="1" w:styleId="Ttulo6Car">
    <w:name w:val="Título 6 Car"/>
    <w:link w:val="Ttulo6"/>
    <w:uiPriority w:val="9"/>
    <w:semiHidden/>
    <w:rsid w:val="00756837"/>
    <w:rPr>
      <w:rFonts w:ascii="Cambria" w:eastAsia="Times New Roman" w:hAnsi="Cambria"/>
      <w:i/>
      <w:iCs/>
      <w:color w:val="243F60"/>
      <w:sz w:val="22"/>
      <w:szCs w:val="24"/>
      <w:lang w:val="es-ES" w:eastAsia="es-ES"/>
    </w:rPr>
  </w:style>
  <w:style w:type="character" w:customStyle="1" w:styleId="Ttulo7Car">
    <w:name w:val="Título 7 Car"/>
    <w:link w:val="Ttulo7"/>
    <w:uiPriority w:val="9"/>
    <w:semiHidden/>
    <w:rsid w:val="00756837"/>
    <w:rPr>
      <w:rFonts w:ascii="Cambria" w:eastAsia="Times New Roman" w:hAnsi="Cambria"/>
      <w:i/>
      <w:iCs/>
      <w:color w:val="404040"/>
      <w:sz w:val="22"/>
      <w:szCs w:val="24"/>
      <w:lang w:val="es-ES" w:eastAsia="es-ES"/>
    </w:rPr>
  </w:style>
  <w:style w:type="character" w:customStyle="1" w:styleId="Ttulo8Car">
    <w:name w:val="Título 8 Car"/>
    <w:link w:val="Ttulo8"/>
    <w:uiPriority w:val="9"/>
    <w:semiHidden/>
    <w:rsid w:val="00756837"/>
    <w:rPr>
      <w:rFonts w:ascii="Cambria" w:eastAsia="Times New Roman" w:hAnsi="Cambria"/>
      <w:color w:val="404040"/>
      <w:lang w:val="es-ES" w:eastAsia="es-ES"/>
    </w:rPr>
  </w:style>
  <w:style w:type="character" w:customStyle="1" w:styleId="Ttulo9Car">
    <w:name w:val="Título 9 Car"/>
    <w:link w:val="Ttulo9"/>
    <w:uiPriority w:val="9"/>
    <w:semiHidden/>
    <w:rsid w:val="00756837"/>
    <w:rPr>
      <w:rFonts w:ascii="Cambria" w:eastAsia="Times New Roman" w:hAnsi="Cambria"/>
      <w:i/>
      <w:iCs/>
      <w:color w:val="404040"/>
      <w:lang w:val="es-ES" w:eastAsia="es-ES"/>
    </w:rPr>
  </w:style>
  <w:style w:type="paragraph" w:styleId="Prrafodelista">
    <w:name w:val="List Paragraph"/>
    <w:aliases w:val="Bolita,Párrafo de lista3,Párrafo de lista4,Párrafo de lista5,Ha,items,titulo 3,HOJA,BOLADEF,Párrafo de lista21,BOLA,Nivel 1 OS,EITI list,Bullets,List Paragraph,Cuadrícula media 1 - Énfasis 21,Pбrrafo de lista,Colorful List Accent 1,lp1"/>
    <w:basedOn w:val="Normal"/>
    <w:link w:val="PrrafodelistaCar"/>
    <w:uiPriority w:val="34"/>
    <w:qFormat/>
    <w:rsid w:val="00756837"/>
    <w:pPr>
      <w:spacing w:after="0" w:line="240" w:lineRule="auto"/>
      <w:ind w:left="720"/>
      <w:contextualSpacing/>
      <w:jc w:val="both"/>
    </w:pPr>
    <w:rPr>
      <w:rFonts w:ascii="Arial" w:hAnsi="Arial"/>
      <w:szCs w:val="24"/>
      <w:lang w:val="es-ES" w:eastAsia="es-ES"/>
    </w:rPr>
  </w:style>
  <w:style w:type="character" w:customStyle="1" w:styleId="PrrafodelistaCar">
    <w:name w:val="Párrafo de lista Car"/>
    <w:aliases w:val="Bolita Car,Párrafo de lista3 Car,Párrafo de lista4 Car,Párrafo de lista5 Car,Ha Car,items Car,titulo 3 Car,HOJA Car,BOLADEF Car,Párrafo de lista21 Car,BOLA Car,Nivel 1 OS Car,EITI list Car,Bullets Car,List Paragraph Car,lp1 Car"/>
    <w:link w:val="Prrafodelista"/>
    <w:uiPriority w:val="34"/>
    <w:locked/>
    <w:rsid w:val="00756837"/>
    <w:rPr>
      <w:rFonts w:ascii="Arial" w:eastAsia="Calibri" w:hAnsi="Arial" w:cs="Times New Roman"/>
      <w:szCs w:val="24"/>
      <w:lang w:val="es-ES" w:eastAsia="es-ES"/>
    </w:rPr>
  </w:style>
  <w:style w:type="table" w:styleId="Tablaconcuadrcula">
    <w:name w:val="Table Grid"/>
    <w:basedOn w:val="Tablanormal"/>
    <w:uiPriority w:val="59"/>
    <w:rsid w:val="0075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56837"/>
    <w:rPr>
      <w:b/>
      <w:bCs/>
    </w:rPr>
  </w:style>
  <w:style w:type="paragraph" w:customStyle="1" w:styleId="Prrafodelista1">
    <w:name w:val="Párrafo de lista1"/>
    <w:basedOn w:val="Normal"/>
    <w:uiPriority w:val="99"/>
    <w:rsid w:val="00756837"/>
    <w:pPr>
      <w:suppressAutoHyphens/>
      <w:ind w:left="720"/>
      <w:jc w:val="both"/>
    </w:pPr>
    <w:rPr>
      <w:rFonts w:eastAsia="文泉驛微米黑" w:cs="Calibri"/>
      <w:kern w:val="1"/>
      <w:lang w:eastAsia="ar-SA"/>
    </w:rPr>
  </w:style>
  <w:style w:type="paragraph" w:customStyle="1" w:styleId="Sinespaciado1">
    <w:name w:val="Sin espaciado1"/>
    <w:rsid w:val="00756837"/>
    <w:pPr>
      <w:suppressAutoHyphens/>
      <w:spacing w:line="100" w:lineRule="atLeast"/>
    </w:pPr>
    <w:rPr>
      <w:rFonts w:eastAsia="文泉驛微米黑" w:cs="Calibri"/>
      <w:kern w:val="1"/>
      <w:sz w:val="22"/>
      <w:szCs w:val="22"/>
      <w:lang w:eastAsia="ar-SA"/>
    </w:rPr>
  </w:style>
  <w:style w:type="character" w:customStyle="1" w:styleId="textonavy">
    <w:name w:val="texto_navy"/>
    <w:basedOn w:val="Fuentedeprrafopredeter"/>
    <w:rsid w:val="00756837"/>
  </w:style>
  <w:style w:type="character" w:customStyle="1" w:styleId="apple-converted-space">
    <w:name w:val="apple-converted-space"/>
    <w:basedOn w:val="Fuentedeprrafopredeter"/>
    <w:rsid w:val="00756837"/>
  </w:style>
  <w:style w:type="character" w:styleId="Hipervnculo">
    <w:name w:val="Hyperlink"/>
    <w:uiPriority w:val="99"/>
    <w:unhideWhenUsed/>
    <w:rsid w:val="00756837"/>
    <w:rPr>
      <w:color w:val="0000FF"/>
      <w:u w:val="single"/>
    </w:rPr>
  </w:style>
  <w:style w:type="paragraph" w:customStyle="1" w:styleId="Prrafodelista2">
    <w:name w:val="Párrafo de lista2"/>
    <w:basedOn w:val="Normal"/>
    <w:rsid w:val="00756837"/>
    <w:pPr>
      <w:suppressAutoHyphens/>
      <w:ind w:left="720"/>
      <w:jc w:val="both"/>
    </w:pPr>
    <w:rPr>
      <w:rFonts w:eastAsia="文泉驛微米黑" w:cs="Calibri"/>
      <w:kern w:val="1"/>
      <w:lang w:eastAsia="ar-SA"/>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unhideWhenUsed/>
    <w:qFormat/>
    <w:rsid w:val="00756837"/>
    <w:pPr>
      <w:spacing w:after="0" w:line="240" w:lineRule="auto"/>
      <w:jc w:val="both"/>
    </w:pPr>
    <w:rPr>
      <w:rFonts w:ascii="Arial"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link w:val="Textonotapie"/>
    <w:uiPriority w:val="99"/>
    <w:rsid w:val="00756837"/>
    <w:rPr>
      <w:rFonts w:ascii="Arial" w:eastAsia="Calibri" w:hAnsi="Arial"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titulo 2, BVI fnr, BVI fnr Car Car,BVI fnr Car"/>
    <w:link w:val="Char2"/>
    <w:uiPriority w:val="99"/>
    <w:unhideWhenUsed/>
    <w:rsid w:val="00756837"/>
    <w:rPr>
      <w:vertAlign w:val="superscript"/>
    </w:rPr>
  </w:style>
  <w:style w:type="character" w:customStyle="1" w:styleId="textonavy1">
    <w:name w:val="texto_navy1"/>
    <w:rsid w:val="00756837"/>
    <w:rPr>
      <w:color w:val="000080"/>
    </w:rPr>
  </w:style>
  <w:style w:type="character" w:styleId="Refdecomentario">
    <w:name w:val="annotation reference"/>
    <w:unhideWhenUsed/>
    <w:rsid w:val="00756837"/>
    <w:rPr>
      <w:sz w:val="16"/>
      <w:szCs w:val="16"/>
    </w:rPr>
  </w:style>
  <w:style w:type="paragraph" w:styleId="Textocomentario">
    <w:name w:val="annotation text"/>
    <w:basedOn w:val="Normal"/>
    <w:link w:val="TextocomentarioCar"/>
    <w:uiPriority w:val="99"/>
    <w:unhideWhenUsed/>
    <w:rsid w:val="00756837"/>
    <w:pPr>
      <w:spacing w:after="0" w:line="240" w:lineRule="auto"/>
      <w:jc w:val="both"/>
    </w:pPr>
    <w:rPr>
      <w:rFonts w:ascii="Arial" w:hAnsi="Arial"/>
      <w:sz w:val="20"/>
      <w:szCs w:val="20"/>
      <w:lang w:val="es-ES" w:eastAsia="es-ES"/>
    </w:rPr>
  </w:style>
  <w:style w:type="character" w:customStyle="1" w:styleId="TextocomentarioCar">
    <w:name w:val="Texto comentario Car"/>
    <w:link w:val="Textocomentario"/>
    <w:uiPriority w:val="99"/>
    <w:rsid w:val="00756837"/>
    <w:rPr>
      <w:rFonts w:ascii="Arial" w:eastAsia="Calibri"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6837"/>
    <w:rPr>
      <w:b/>
      <w:bCs/>
    </w:rPr>
  </w:style>
  <w:style w:type="character" w:customStyle="1" w:styleId="AsuntodelcomentarioCar">
    <w:name w:val="Asunto del comentario Car"/>
    <w:link w:val="Asuntodelcomentario"/>
    <w:uiPriority w:val="99"/>
    <w:semiHidden/>
    <w:rsid w:val="00756837"/>
    <w:rPr>
      <w:rFonts w:ascii="Arial" w:eastAsia="Calibri" w:hAnsi="Arial" w:cs="Times New Roman"/>
      <w:b/>
      <w:bCs/>
      <w:sz w:val="20"/>
      <w:szCs w:val="20"/>
      <w:lang w:val="es-ES" w:eastAsia="es-ES"/>
    </w:rPr>
  </w:style>
  <w:style w:type="paragraph" w:customStyle="1" w:styleId="Default">
    <w:name w:val="Default"/>
    <w:qFormat/>
    <w:rsid w:val="00756837"/>
    <w:pPr>
      <w:autoSpaceDE w:val="0"/>
      <w:autoSpaceDN w:val="0"/>
      <w:adjustRightInd w:val="0"/>
    </w:pPr>
    <w:rPr>
      <w:rFonts w:ascii="Arial" w:hAnsi="Arial" w:cs="Arial"/>
      <w:color w:val="000000"/>
      <w:sz w:val="24"/>
      <w:szCs w:val="24"/>
    </w:rPr>
  </w:style>
  <w:style w:type="paragraph" w:customStyle="1" w:styleId="CM39">
    <w:name w:val="CM39"/>
    <w:basedOn w:val="Default"/>
    <w:next w:val="Default"/>
    <w:uiPriority w:val="99"/>
    <w:rsid w:val="00756837"/>
    <w:rPr>
      <w:color w:val="auto"/>
    </w:rPr>
  </w:style>
  <w:style w:type="paragraph" w:customStyle="1" w:styleId="p1">
    <w:name w:val="p1"/>
    <w:basedOn w:val="Normal"/>
    <w:rsid w:val="00756837"/>
    <w:pPr>
      <w:widowControl w:val="0"/>
      <w:tabs>
        <w:tab w:val="left" w:pos="720"/>
      </w:tabs>
      <w:spacing w:after="0" w:line="320" w:lineRule="atLeast"/>
      <w:jc w:val="both"/>
    </w:pPr>
    <w:rPr>
      <w:rFonts w:ascii="Arial" w:eastAsia="Times New Roman" w:hAnsi="Arial"/>
      <w:szCs w:val="20"/>
      <w:lang w:val="es-ES" w:eastAsia="es-ES"/>
    </w:rPr>
  </w:style>
  <w:style w:type="paragraph" w:styleId="Lista3">
    <w:name w:val="List 3"/>
    <w:basedOn w:val="Normal"/>
    <w:uiPriority w:val="99"/>
    <w:rsid w:val="00756837"/>
    <w:pPr>
      <w:spacing w:after="0" w:line="240" w:lineRule="auto"/>
      <w:ind w:left="849" w:hanging="283"/>
      <w:jc w:val="both"/>
    </w:pPr>
    <w:rPr>
      <w:rFonts w:ascii="Arial" w:eastAsia="Times New Roman" w:hAnsi="Arial"/>
      <w:szCs w:val="24"/>
      <w:lang w:val="es-ES" w:eastAsia="es-ES"/>
    </w:rPr>
  </w:style>
  <w:style w:type="paragraph" w:styleId="Textoindependiente">
    <w:name w:val="Body Text"/>
    <w:basedOn w:val="Normal"/>
    <w:link w:val="TextoindependienteCar"/>
    <w:rsid w:val="0075683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756837"/>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756837"/>
    <w:pPr>
      <w:spacing w:after="0" w:line="240" w:lineRule="auto"/>
      <w:ind w:left="480" w:hanging="480"/>
      <w:jc w:val="both"/>
    </w:pPr>
    <w:rPr>
      <w:rFonts w:ascii="Arial" w:eastAsia="Times New Roman" w:hAnsi="Arial"/>
      <w:sz w:val="20"/>
      <w:szCs w:val="20"/>
      <w:lang w:val="es-ES" w:eastAsia="es-ES"/>
    </w:rPr>
  </w:style>
  <w:style w:type="character" w:customStyle="1" w:styleId="Sangra2detindependienteCar">
    <w:name w:val="Sangría 2 de t. independiente Car"/>
    <w:link w:val="Sangra2detindependiente"/>
    <w:rsid w:val="00756837"/>
    <w:rPr>
      <w:rFonts w:ascii="Arial" w:eastAsia="Times New Roman" w:hAnsi="Arial" w:cs="Times New Roman"/>
      <w:sz w:val="20"/>
      <w:szCs w:val="20"/>
      <w:lang w:val="es-ES" w:eastAsia="es-ES"/>
    </w:rPr>
  </w:style>
  <w:style w:type="paragraph" w:styleId="Textodebloque">
    <w:name w:val="Block Text"/>
    <w:basedOn w:val="Normal"/>
    <w:rsid w:val="00756837"/>
    <w:pPr>
      <w:widowControl w:val="0"/>
      <w:spacing w:after="0" w:line="240" w:lineRule="auto"/>
      <w:ind w:left="360" w:right="51"/>
      <w:jc w:val="both"/>
    </w:pPr>
    <w:rPr>
      <w:rFonts w:ascii="Arial" w:eastAsia="Times New Roman" w:hAnsi="Arial"/>
      <w:szCs w:val="24"/>
      <w:lang w:val="es-ES" w:eastAsia="es-ES"/>
    </w:rPr>
  </w:style>
  <w:style w:type="paragraph" w:customStyle="1" w:styleId="ecxmsonormal">
    <w:name w:val="ecxmsonormal"/>
    <w:basedOn w:val="Normal"/>
    <w:rsid w:val="00756837"/>
    <w:pPr>
      <w:spacing w:before="100" w:beforeAutospacing="1" w:after="100" w:afterAutospacing="1" w:line="240" w:lineRule="auto"/>
      <w:jc w:val="both"/>
    </w:pPr>
    <w:rPr>
      <w:rFonts w:ascii="Arial" w:eastAsia="Times New Roman" w:hAnsi="Arial"/>
      <w:szCs w:val="24"/>
      <w:lang w:eastAsia="es-CO"/>
    </w:rPr>
  </w:style>
  <w:style w:type="character" w:customStyle="1" w:styleId="TextonotaalfinalCar">
    <w:name w:val="Texto nota al final Car"/>
    <w:link w:val="Textonotaalfinal"/>
    <w:uiPriority w:val="99"/>
    <w:semiHidden/>
    <w:rsid w:val="00756837"/>
    <w:rPr>
      <w:rFonts w:ascii="Arial" w:eastAsia="Calibri" w:hAnsi="Arial" w:cs="Times New Roman"/>
      <w:sz w:val="20"/>
      <w:szCs w:val="20"/>
      <w:lang w:val="es-ES" w:eastAsia="es-ES"/>
    </w:rPr>
  </w:style>
  <w:style w:type="paragraph" w:styleId="Textonotaalfinal">
    <w:name w:val="endnote text"/>
    <w:basedOn w:val="Normal"/>
    <w:link w:val="TextonotaalfinalCar"/>
    <w:uiPriority w:val="99"/>
    <w:semiHidden/>
    <w:unhideWhenUsed/>
    <w:rsid w:val="00756837"/>
    <w:pPr>
      <w:spacing w:after="0" w:line="240" w:lineRule="auto"/>
      <w:jc w:val="both"/>
    </w:pPr>
    <w:rPr>
      <w:rFonts w:ascii="Arial" w:hAnsi="Arial"/>
      <w:sz w:val="20"/>
      <w:szCs w:val="20"/>
      <w:lang w:val="es-ES" w:eastAsia="es-ES"/>
    </w:rPr>
  </w:style>
  <w:style w:type="paragraph" w:styleId="Textoindependiente2">
    <w:name w:val="Body Text 2"/>
    <w:basedOn w:val="Normal"/>
    <w:link w:val="Textoindependiente2Car"/>
    <w:uiPriority w:val="99"/>
    <w:unhideWhenUsed/>
    <w:rsid w:val="00756837"/>
    <w:pPr>
      <w:spacing w:after="120" w:line="480" w:lineRule="auto"/>
      <w:jc w:val="both"/>
    </w:pPr>
    <w:rPr>
      <w:rFonts w:ascii="Arial" w:hAnsi="Arial"/>
      <w:szCs w:val="24"/>
      <w:lang w:val="es-ES" w:eastAsia="es-ES"/>
    </w:rPr>
  </w:style>
  <w:style w:type="character" w:customStyle="1" w:styleId="Textoindependiente2Car">
    <w:name w:val="Texto independiente 2 Car"/>
    <w:link w:val="Textoindependiente2"/>
    <w:rsid w:val="00756837"/>
    <w:rPr>
      <w:rFonts w:ascii="Arial" w:eastAsia="Calibri" w:hAnsi="Arial" w:cs="Times New Roman"/>
      <w:szCs w:val="24"/>
      <w:lang w:val="es-ES" w:eastAsia="es-ES"/>
    </w:rPr>
  </w:style>
  <w:style w:type="paragraph" w:customStyle="1" w:styleId="ParaAttribute3">
    <w:name w:val="ParaAttribute3"/>
    <w:rsid w:val="00756837"/>
    <w:pPr>
      <w:widowControl w:val="0"/>
      <w:wordWrap w:val="0"/>
      <w:jc w:val="both"/>
    </w:pPr>
    <w:rPr>
      <w:rFonts w:ascii="Times New Roman" w:eastAsia="□□" w:hAnsi="Times New Roman"/>
    </w:rPr>
  </w:style>
  <w:style w:type="paragraph" w:customStyle="1" w:styleId="ParaAttribute10">
    <w:name w:val="ParaAttribute10"/>
    <w:rsid w:val="00756837"/>
    <w:pPr>
      <w:widowControl w:val="0"/>
      <w:wordWrap w:val="0"/>
      <w:jc w:val="both"/>
    </w:pPr>
    <w:rPr>
      <w:rFonts w:ascii="Times New Roman" w:eastAsia="□□" w:hAnsi="Times New Roman"/>
    </w:rPr>
  </w:style>
  <w:style w:type="character" w:customStyle="1" w:styleId="CharAttribute7">
    <w:name w:val="CharAttribute7"/>
    <w:rsid w:val="00756837"/>
    <w:rPr>
      <w:rFonts w:ascii="Arial Narrow" w:eastAsia="Arial Narrow" w:hAnsi="Arial Narrow"/>
      <w:sz w:val="24"/>
    </w:rPr>
  </w:style>
  <w:style w:type="character" w:customStyle="1" w:styleId="CharAttribute15">
    <w:name w:val="CharAttribute15"/>
    <w:rsid w:val="00756837"/>
    <w:rPr>
      <w:rFonts w:ascii="Arial Narrow" w:eastAsia="Arial Narrow" w:hAnsi="Arial Narrow"/>
      <w:i/>
      <w:sz w:val="24"/>
    </w:rPr>
  </w:style>
  <w:style w:type="character" w:customStyle="1" w:styleId="CharAttribute68">
    <w:name w:val="CharAttribute68"/>
    <w:rsid w:val="00756837"/>
    <w:rPr>
      <w:rFonts w:ascii="Arial Narrow" w:eastAsia="Arial Narrow" w:hAnsi="Arial Narrow"/>
      <w:color w:val="BC0000"/>
      <w:sz w:val="24"/>
    </w:rPr>
  </w:style>
  <w:style w:type="character" w:customStyle="1" w:styleId="CharAttribute69">
    <w:name w:val="CharAttribute69"/>
    <w:rsid w:val="00756837"/>
    <w:rPr>
      <w:rFonts w:ascii="Arial Narrow" w:eastAsia="Arial Narrow" w:hAnsi="Arial Narrow"/>
      <w:i/>
      <w:color w:val="BC0000"/>
      <w:sz w:val="24"/>
    </w:rPr>
  </w:style>
  <w:style w:type="character" w:customStyle="1" w:styleId="ms-rtestyle-vinetanegra">
    <w:name w:val="ms-rtestyle-vinetanegra"/>
    <w:basedOn w:val="Fuentedeprrafopredeter"/>
    <w:rsid w:val="00756837"/>
  </w:style>
  <w:style w:type="character" w:customStyle="1" w:styleId="CarCar20">
    <w:name w:val="Car Car20"/>
    <w:rsid w:val="00756837"/>
    <w:rPr>
      <w:rFonts w:ascii="Arial" w:hAnsi="Arial" w:cs="Times New Roman" w:hint="default"/>
      <w:b/>
      <w:bCs w:val="0"/>
      <w:lang w:val="es-CO" w:eastAsia="es-MX" w:bidi="ar-SA"/>
    </w:rPr>
  </w:style>
  <w:style w:type="paragraph" w:customStyle="1" w:styleId="MARITZA3">
    <w:name w:val="MARITZA3"/>
    <w:rsid w:val="00756837"/>
    <w:pPr>
      <w:widowControl w:val="0"/>
      <w:tabs>
        <w:tab w:val="left" w:pos="-720"/>
        <w:tab w:val="left" w:pos="0"/>
      </w:tabs>
      <w:suppressAutoHyphens/>
      <w:jc w:val="both"/>
    </w:pPr>
    <w:rPr>
      <w:rFonts w:ascii="Courier New" w:eastAsia="Times New Roman" w:hAnsi="Courier New"/>
      <w:spacing w:val="-2"/>
      <w:sz w:val="24"/>
      <w:lang w:val="en-US" w:eastAsia="es-ES"/>
    </w:rPr>
  </w:style>
  <w:style w:type="paragraph" w:styleId="TtuloTDC">
    <w:name w:val="TOC Heading"/>
    <w:basedOn w:val="Ttulo1"/>
    <w:next w:val="Normal"/>
    <w:uiPriority w:val="39"/>
    <w:unhideWhenUsed/>
    <w:qFormat/>
    <w:rsid w:val="00756837"/>
    <w:pPr>
      <w:numPr>
        <w:numId w:val="0"/>
      </w:numPr>
      <w:spacing w:line="276" w:lineRule="auto"/>
      <w:jc w:val="left"/>
      <w:outlineLvl w:val="9"/>
    </w:pPr>
    <w:rPr>
      <w:rFonts w:ascii="Cambria" w:hAnsi="Cambria"/>
      <w:color w:val="365F91"/>
      <w:sz w:val="28"/>
      <w:lang w:eastAsia="en-US"/>
    </w:rPr>
  </w:style>
  <w:style w:type="paragraph" w:styleId="TDC1">
    <w:name w:val="toc 1"/>
    <w:basedOn w:val="Normal"/>
    <w:next w:val="Normal"/>
    <w:autoRedefine/>
    <w:uiPriority w:val="39"/>
    <w:unhideWhenUsed/>
    <w:rsid w:val="00756837"/>
    <w:pPr>
      <w:spacing w:after="100" w:line="240" w:lineRule="auto"/>
      <w:jc w:val="both"/>
    </w:pPr>
    <w:rPr>
      <w:rFonts w:ascii="Arial" w:hAnsi="Arial"/>
      <w:szCs w:val="24"/>
      <w:lang w:val="es-ES" w:eastAsia="es-ES"/>
    </w:rPr>
  </w:style>
  <w:style w:type="paragraph" w:styleId="TDC2">
    <w:name w:val="toc 2"/>
    <w:basedOn w:val="Normal"/>
    <w:next w:val="Normal"/>
    <w:autoRedefine/>
    <w:uiPriority w:val="39"/>
    <w:unhideWhenUsed/>
    <w:rsid w:val="00756837"/>
    <w:pPr>
      <w:spacing w:after="100" w:line="240" w:lineRule="auto"/>
      <w:ind w:left="220"/>
      <w:jc w:val="both"/>
    </w:pPr>
    <w:rPr>
      <w:rFonts w:ascii="Arial" w:hAnsi="Arial"/>
      <w:szCs w:val="24"/>
      <w:lang w:val="es-ES" w:eastAsia="es-ES"/>
    </w:rPr>
  </w:style>
  <w:style w:type="paragraph" w:styleId="TDC3">
    <w:name w:val="toc 3"/>
    <w:basedOn w:val="Normal"/>
    <w:next w:val="Normal"/>
    <w:autoRedefine/>
    <w:uiPriority w:val="39"/>
    <w:unhideWhenUsed/>
    <w:rsid w:val="00756837"/>
    <w:pPr>
      <w:spacing w:after="100" w:line="240" w:lineRule="auto"/>
      <w:ind w:left="440"/>
      <w:jc w:val="both"/>
    </w:pPr>
    <w:rPr>
      <w:rFonts w:ascii="Arial" w:hAnsi="Arial"/>
      <w:szCs w:val="24"/>
      <w:lang w:val="es-ES" w:eastAsia="es-ES"/>
    </w:rPr>
  </w:style>
  <w:style w:type="paragraph" w:customStyle="1" w:styleId="western">
    <w:name w:val="western"/>
    <w:basedOn w:val="Normal"/>
    <w:rsid w:val="0075683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style-span">
    <w:name w:val="apple-style-span"/>
    <w:basedOn w:val="Fuentedeprrafopredeter"/>
    <w:uiPriority w:val="99"/>
    <w:rsid w:val="00756837"/>
  </w:style>
  <w:style w:type="paragraph" w:customStyle="1" w:styleId="rtejustify">
    <w:name w:val="rtejustify"/>
    <w:basedOn w:val="Normal"/>
    <w:rsid w:val="00655D42"/>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uiPriority w:val="20"/>
    <w:qFormat/>
    <w:rsid w:val="00D15A2F"/>
    <w:rPr>
      <w:i/>
      <w:iCs/>
    </w:rPr>
  </w:style>
  <w:style w:type="paragraph" w:customStyle="1" w:styleId="Estilo10">
    <w:name w:val="Estilo10"/>
    <w:basedOn w:val="Ttulo3"/>
    <w:qFormat/>
    <w:rsid w:val="00025883"/>
    <w:pPr>
      <w:tabs>
        <w:tab w:val="clear" w:pos="142"/>
      </w:tabs>
      <w:spacing w:before="40"/>
      <w:jc w:val="left"/>
    </w:pPr>
    <w:rPr>
      <w:bCs w:val="0"/>
    </w:rPr>
  </w:style>
  <w:style w:type="paragraph" w:customStyle="1" w:styleId="Char2">
    <w:name w:val="Char2"/>
    <w:basedOn w:val="Normal"/>
    <w:link w:val="Refdenotaalpie"/>
    <w:uiPriority w:val="99"/>
    <w:rsid w:val="00C508E7"/>
    <w:pPr>
      <w:spacing w:after="160" w:line="240" w:lineRule="exact"/>
      <w:jc w:val="both"/>
    </w:pPr>
    <w:rPr>
      <w:vertAlign w:val="superscript"/>
    </w:rPr>
  </w:style>
  <w:style w:type="paragraph" w:styleId="Revisin">
    <w:name w:val="Revision"/>
    <w:hidden/>
    <w:uiPriority w:val="99"/>
    <w:semiHidden/>
    <w:rsid w:val="008200C3"/>
    <w:rPr>
      <w:sz w:val="22"/>
      <w:szCs w:val="22"/>
      <w:lang w:eastAsia="en-US"/>
    </w:rPr>
  </w:style>
  <w:style w:type="paragraph" w:customStyle="1" w:styleId="NSN-021NormalAltN">
    <w:name w:val="#NSN-021 Normal [Alt+N]"/>
    <w:link w:val="NSN-021NormalAltNChar"/>
    <w:rsid w:val="00FC3C22"/>
    <w:pPr>
      <w:spacing w:after="100" w:afterAutospacing="1"/>
      <w:ind w:left="1106"/>
    </w:pPr>
    <w:rPr>
      <w:rFonts w:ascii="Arial" w:eastAsia="Times New Roman" w:hAnsi="Arial" w:cs="Arial"/>
      <w:kern w:val="28"/>
      <w:sz w:val="22"/>
      <w:szCs w:val="22"/>
      <w:lang w:val="en-US" w:eastAsia="de-DE"/>
    </w:rPr>
  </w:style>
  <w:style w:type="character" w:customStyle="1" w:styleId="NSN-021NormalAltNChar">
    <w:name w:val="#NSN-021 Normal [Alt+N] Char"/>
    <w:link w:val="NSN-021NormalAltN"/>
    <w:rsid w:val="00FC3C22"/>
    <w:rPr>
      <w:rFonts w:ascii="Arial" w:eastAsia="Times New Roman" w:hAnsi="Arial" w:cs="Arial"/>
      <w:kern w:val="28"/>
      <w:sz w:val="22"/>
      <w:szCs w:val="22"/>
      <w:lang w:val="en-US" w:eastAsia="de-DE"/>
    </w:rPr>
  </w:style>
  <w:style w:type="character" w:styleId="Hipervnculovisitado">
    <w:name w:val="FollowedHyperlink"/>
    <w:uiPriority w:val="99"/>
    <w:semiHidden/>
    <w:unhideWhenUsed/>
    <w:rsid w:val="004535B1"/>
    <w:rPr>
      <w:color w:val="954F72"/>
      <w:u w:val="single"/>
    </w:rPr>
  </w:style>
  <w:style w:type="numbering" w:customStyle="1" w:styleId="Estilo1">
    <w:name w:val="Estilo1"/>
    <w:uiPriority w:val="99"/>
    <w:rsid w:val="00A70BE0"/>
    <w:pPr>
      <w:numPr>
        <w:numId w:val="29"/>
      </w:numPr>
    </w:pPr>
  </w:style>
  <w:style w:type="numbering" w:customStyle="1" w:styleId="Estilo2">
    <w:name w:val="Estilo2"/>
    <w:uiPriority w:val="99"/>
    <w:rsid w:val="00135211"/>
    <w:pPr>
      <w:numPr>
        <w:numId w:val="31"/>
      </w:numPr>
    </w:pPr>
  </w:style>
  <w:style w:type="numbering" w:customStyle="1" w:styleId="Estilo3">
    <w:name w:val="Estilo3"/>
    <w:uiPriority w:val="99"/>
    <w:rsid w:val="0013521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3273">
      <w:bodyDiv w:val="1"/>
      <w:marLeft w:val="0"/>
      <w:marRight w:val="0"/>
      <w:marTop w:val="0"/>
      <w:marBottom w:val="0"/>
      <w:divBdr>
        <w:top w:val="none" w:sz="0" w:space="0" w:color="auto"/>
        <w:left w:val="none" w:sz="0" w:space="0" w:color="auto"/>
        <w:bottom w:val="none" w:sz="0" w:space="0" w:color="auto"/>
        <w:right w:val="none" w:sz="0" w:space="0" w:color="auto"/>
      </w:divBdr>
    </w:div>
    <w:div w:id="148063679">
      <w:bodyDiv w:val="1"/>
      <w:marLeft w:val="0"/>
      <w:marRight w:val="0"/>
      <w:marTop w:val="0"/>
      <w:marBottom w:val="0"/>
      <w:divBdr>
        <w:top w:val="none" w:sz="0" w:space="0" w:color="auto"/>
        <w:left w:val="none" w:sz="0" w:space="0" w:color="auto"/>
        <w:bottom w:val="none" w:sz="0" w:space="0" w:color="auto"/>
        <w:right w:val="none" w:sz="0" w:space="0" w:color="auto"/>
      </w:divBdr>
    </w:div>
    <w:div w:id="196353243">
      <w:bodyDiv w:val="1"/>
      <w:marLeft w:val="0"/>
      <w:marRight w:val="0"/>
      <w:marTop w:val="0"/>
      <w:marBottom w:val="0"/>
      <w:divBdr>
        <w:top w:val="none" w:sz="0" w:space="0" w:color="auto"/>
        <w:left w:val="none" w:sz="0" w:space="0" w:color="auto"/>
        <w:bottom w:val="none" w:sz="0" w:space="0" w:color="auto"/>
        <w:right w:val="none" w:sz="0" w:space="0" w:color="auto"/>
      </w:divBdr>
    </w:div>
    <w:div w:id="249001548">
      <w:bodyDiv w:val="1"/>
      <w:marLeft w:val="0"/>
      <w:marRight w:val="0"/>
      <w:marTop w:val="0"/>
      <w:marBottom w:val="0"/>
      <w:divBdr>
        <w:top w:val="none" w:sz="0" w:space="0" w:color="auto"/>
        <w:left w:val="none" w:sz="0" w:space="0" w:color="auto"/>
        <w:bottom w:val="none" w:sz="0" w:space="0" w:color="auto"/>
        <w:right w:val="none" w:sz="0" w:space="0" w:color="auto"/>
      </w:divBdr>
    </w:div>
    <w:div w:id="262079206">
      <w:bodyDiv w:val="1"/>
      <w:marLeft w:val="0"/>
      <w:marRight w:val="0"/>
      <w:marTop w:val="0"/>
      <w:marBottom w:val="0"/>
      <w:divBdr>
        <w:top w:val="none" w:sz="0" w:space="0" w:color="auto"/>
        <w:left w:val="none" w:sz="0" w:space="0" w:color="auto"/>
        <w:bottom w:val="none" w:sz="0" w:space="0" w:color="auto"/>
        <w:right w:val="none" w:sz="0" w:space="0" w:color="auto"/>
      </w:divBdr>
    </w:div>
    <w:div w:id="295725785">
      <w:bodyDiv w:val="1"/>
      <w:marLeft w:val="0"/>
      <w:marRight w:val="0"/>
      <w:marTop w:val="0"/>
      <w:marBottom w:val="0"/>
      <w:divBdr>
        <w:top w:val="none" w:sz="0" w:space="0" w:color="auto"/>
        <w:left w:val="none" w:sz="0" w:space="0" w:color="auto"/>
        <w:bottom w:val="none" w:sz="0" w:space="0" w:color="auto"/>
        <w:right w:val="none" w:sz="0" w:space="0" w:color="auto"/>
      </w:divBdr>
    </w:div>
    <w:div w:id="300773385">
      <w:bodyDiv w:val="1"/>
      <w:marLeft w:val="0"/>
      <w:marRight w:val="0"/>
      <w:marTop w:val="0"/>
      <w:marBottom w:val="0"/>
      <w:divBdr>
        <w:top w:val="none" w:sz="0" w:space="0" w:color="auto"/>
        <w:left w:val="none" w:sz="0" w:space="0" w:color="auto"/>
        <w:bottom w:val="none" w:sz="0" w:space="0" w:color="auto"/>
        <w:right w:val="none" w:sz="0" w:space="0" w:color="auto"/>
      </w:divBdr>
    </w:div>
    <w:div w:id="551816717">
      <w:bodyDiv w:val="1"/>
      <w:marLeft w:val="0"/>
      <w:marRight w:val="0"/>
      <w:marTop w:val="0"/>
      <w:marBottom w:val="0"/>
      <w:divBdr>
        <w:top w:val="none" w:sz="0" w:space="0" w:color="auto"/>
        <w:left w:val="none" w:sz="0" w:space="0" w:color="auto"/>
        <w:bottom w:val="none" w:sz="0" w:space="0" w:color="auto"/>
        <w:right w:val="none" w:sz="0" w:space="0" w:color="auto"/>
      </w:divBdr>
    </w:div>
    <w:div w:id="554008053">
      <w:bodyDiv w:val="1"/>
      <w:marLeft w:val="0"/>
      <w:marRight w:val="0"/>
      <w:marTop w:val="0"/>
      <w:marBottom w:val="0"/>
      <w:divBdr>
        <w:top w:val="none" w:sz="0" w:space="0" w:color="auto"/>
        <w:left w:val="none" w:sz="0" w:space="0" w:color="auto"/>
        <w:bottom w:val="none" w:sz="0" w:space="0" w:color="auto"/>
        <w:right w:val="none" w:sz="0" w:space="0" w:color="auto"/>
      </w:divBdr>
    </w:div>
    <w:div w:id="577831422">
      <w:bodyDiv w:val="1"/>
      <w:marLeft w:val="0"/>
      <w:marRight w:val="0"/>
      <w:marTop w:val="0"/>
      <w:marBottom w:val="0"/>
      <w:divBdr>
        <w:top w:val="none" w:sz="0" w:space="0" w:color="auto"/>
        <w:left w:val="none" w:sz="0" w:space="0" w:color="auto"/>
        <w:bottom w:val="none" w:sz="0" w:space="0" w:color="auto"/>
        <w:right w:val="none" w:sz="0" w:space="0" w:color="auto"/>
      </w:divBdr>
    </w:div>
    <w:div w:id="583688984">
      <w:bodyDiv w:val="1"/>
      <w:marLeft w:val="0"/>
      <w:marRight w:val="0"/>
      <w:marTop w:val="0"/>
      <w:marBottom w:val="0"/>
      <w:divBdr>
        <w:top w:val="none" w:sz="0" w:space="0" w:color="auto"/>
        <w:left w:val="none" w:sz="0" w:space="0" w:color="auto"/>
        <w:bottom w:val="none" w:sz="0" w:space="0" w:color="auto"/>
        <w:right w:val="none" w:sz="0" w:space="0" w:color="auto"/>
      </w:divBdr>
    </w:div>
    <w:div w:id="631979738">
      <w:bodyDiv w:val="1"/>
      <w:marLeft w:val="0"/>
      <w:marRight w:val="0"/>
      <w:marTop w:val="0"/>
      <w:marBottom w:val="0"/>
      <w:divBdr>
        <w:top w:val="none" w:sz="0" w:space="0" w:color="auto"/>
        <w:left w:val="none" w:sz="0" w:space="0" w:color="auto"/>
        <w:bottom w:val="none" w:sz="0" w:space="0" w:color="auto"/>
        <w:right w:val="none" w:sz="0" w:space="0" w:color="auto"/>
      </w:divBdr>
    </w:div>
    <w:div w:id="697196841">
      <w:bodyDiv w:val="1"/>
      <w:marLeft w:val="0"/>
      <w:marRight w:val="0"/>
      <w:marTop w:val="0"/>
      <w:marBottom w:val="0"/>
      <w:divBdr>
        <w:top w:val="none" w:sz="0" w:space="0" w:color="auto"/>
        <w:left w:val="none" w:sz="0" w:space="0" w:color="auto"/>
        <w:bottom w:val="none" w:sz="0" w:space="0" w:color="auto"/>
        <w:right w:val="none" w:sz="0" w:space="0" w:color="auto"/>
      </w:divBdr>
    </w:div>
    <w:div w:id="781919512">
      <w:bodyDiv w:val="1"/>
      <w:marLeft w:val="0"/>
      <w:marRight w:val="0"/>
      <w:marTop w:val="0"/>
      <w:marBottom w:val="0"/>
      <w:divBdr>
        <w:top w:val="none" w:sz="0" w:space="0" w:color="auto"/>
        <w:left w:val="none" w:sz="0" w:space="0" w:color="auto"/>
        <w:bottom w:val="none" w:sz="0" w:space="0" w:color="auto"/>
        <w:right w:val="none" w:sz="0" w:space="0" w:color="auto"/>
      </w:divBdr>
    </w:div>
    <w:div w:id="786508382">
      <w:bodyDiv w:val="1"/>
      <w:marLeft w:val="0"/>
      <w:marRight w:val="0"/>
      <w:marTop w:val="0"/>
      <w:marBottom w:val="0"/>
      <w:divBdr>
        <w:top w:val="none" w:sz="0" w:space="0" w:color="auto"/>
        <w:left w:val="none" w:sz="0" w:space="0" w:color="auto"/>
        <w:bottom w:val="none" w:sz="0" w:space="0" w:color="auto"/>
        <w:right w:val="none" w:sz="0" w:space="0" w:color="auto"/>
      </w:divBdr>
    </w:div>
    <w:div w:id="806557173">
      <w:bodyDiv w:val="1"/>
      <w:marLeft w:val="0"/>
      <w:marRight w:val="0"/>
      <w:marTop w:val="0"/>
      <w:marBottom w:val="0"/>
      <w:divBdr>
        <w:top w:val="none" w:sz="0" w:space="0" w:color="auto"/>
        <w:left w:val="none" w:sz="0" w:space="0" w:color="auto"/>
        <w:bottom w:val="none" w:sz="0" w:space="0" w:color="auto"/>
        <w:right w:val="none" w:sz="0" w:space="0" w:color="auto"/>
      </w:divBdr>
    </w:div>
    <w:div w:id="816410095">
      <w:bodyDiv w:val="1"/>
      <w:marLeft w:val="0"/>
      <w:marRight w:val="0"/>
      <w:marTop w:val="0"/>
      <w:marBottom w:val="0"/>
      <w:divBdr>
        <w:top w:val="none" w:sz="0" w:space="0" w:color="auto"/>
        <w:left w:val="none" w:sz="0" w:space="0" w:color="auto"/>
        <w:bottom w:val="none" w:sz="0" w:space="0" w:color="auto"/>
        <w:right w:val="none" w:sz="0" w:space="0" w:color="auto"/>
      </w:divBdr>
    </w:div>
    <w:div w:id="1042170141">
      <w:bodyDiv w:val="1"/>
      <w:marLeft w:val="0"/>
      <w:marRight w:val="0"/>
      <w:marTop w:val="0"/>
      <w:marBottom w:val="0"/>
      <w:divBdr>
        <w:top w:val="none" w:sz="0" w:space="0" w:color="auto"/>
        <w:left w:val="none" w:sz="0" w:space="0" w:color="auto"/>
        <w:bottom w:val="none" w:sz="0" w:space="0" w:color="auto"/>
        <w:right w:val="none" w:sz="0" w:space="0" w:color="auto"/>
      </w:divBdr>
    </w:div>
    <w:div w:id="1055275093">
      <w:bodyDiv w:val="1"/>
      <w:marLeft w:val="0"/>
      <w:marRight w:val="0"/>
      <w:marTop w:val="0"/>
      <w:marBottom w:val="0"/>
      <w:divBdr>
        <w:top w:val="none" w:sz="0" w:space="0" w:color="auto"/>
        <w:left w:val="none" w:sz="0" w:space="0" w:color="auto"/>
        <w:bottom w:val="none" w:sz="0" w:space="0" w:color="auto"/>
        <w:right w:val="none" w:sz="0" w:space="0" w:color="auto"/>
      </w:divBdr>
    </w:div>
    <w:div w:id="1122648558">
      <w:bodyDiv w:val="1"/>
      <w:marLeft w:val="0"/>
      <w:marRight w:val="0"/>
      <w:marTop w:val="0"/>
      <w:marBottom w:val="0"/>
      <w:divBdr>
        <w:top w:val="none" w:sz="0" w:space="0" w:color="auto"/>
        <w:left w:val="none" w:sz="0" w:space="0" w:color="auto"/>
        <w:bottom w:val="none" w:sz="0" w:space="0" w:color="auto"/>
        <w:right w:val="none" w:sz="0" w:space="0" w:color="auto"/>
      </w:divBdr>
    </w:div>
    <w:div w:id="1130976913">
      <w:bodyDiv w:val="1"/>
      <w:marLeft w:val="0"/>
      <w:marRight w:val="0"/>
      <w:marTop w:val="0"/>
      <w:marBottom w:val="0"/>
      <w:divBdr>
        <w:top w:val="none" w:sz="0" w:space="0" w:color="auto"/>
        <w:left w:val="none" w:sz="0" w:space="0" w:color="auto"/>
        <w:bottom w:val="none" w:sz="0" w:space="0" w:color="auto"/>
        <w:right w:val="none" w:sz="0" w:space="0" w:color="auto"/>
      </w:divBdr>
    </w:div>
    <w:div w:id="1178546848">
      <w:bodyDiv w:val="1"/>
      <w:marLeft w:val="0"/>
      <w:marRight w:val="0"/>
      <w:marTop w:val="0"/>
      <w:marBottom w:val="0"/>
      <w:divBdr>
        <w:top w:val="none" w:sz="0" w:space="0" w:color="auto"/>
        <w:left w:val="none" w:sz="0" w:space="0" w:color="auto"/>
        <w:bottom w:val="none" w:sz="0" w:space="0" w:color="auto"/>
        <w:right w:val="none" w:sz="0" w:space="0" w:color="auto"/>
      </w:divBdr>
    </w:div>
    <w:div w:id="1341200459">
      <w:bodyDiv w:val="1"/>
      <w:marLeft w:val="0"/>
      <w:marRight w:val="0"/>
      <w:marTop w:val="0"/>
      <w:marBottom w:val="0"/>
      <w:divBdr>
        <w:top w:val="none" w:sz="0" w:space="0" w:color="auto"/>
        <w:left w:val="none" w:sz="0" w:space="0" w:color="auto"/>
        <w:bottom w:val="none" w:sz="0" w:space="0" w:color="auto"/>
        <w:right w:val="none" w:sz="0" w:space="0" w:color="auto"/>
      </w:divBdr>
    </w:div>
    <w:div w:id="1404714077">
      <w:bodyDiv w:val="1"/>
      <w:marLeft w:val="0"/>
      <w:marRight w:val="0"/>
      <w:marTop w:val="0"/>
      <w:marBottom w:val="0"/>
      <w:divBdr>
        <w:top w:val="none" w:sz="0" w:space="0" w:color="auto"/>
        <w:left w:val="none" w:sz="0" w:space="0" w:color="auto"/>
        <w:bottom w:val="none" w:sz="0" w:space="0" w:color="auto"/>
        <w:right w:val="none" w:sz="0" w:space="0" w:color="auto"/>
      </w:divBdr>
    </w:div>
    <w:div w:id="1520385809">
      <w:bodyDiv w:val="1"/>
      <w:marLeft w:val="0"/>
      <w:marRight w:val="0"/>
      <w:marTop w:val="0"/>
      <w:marBottom w:val="0"/>
      <w:divBdr>
        <w:top w:val="none" w:sz="0" w:space="0" w:color="auto"/>
        <w:left w:val="none" w:sz="0" w:space="0" w:color="auto"/>
        <w:bottom w:val="none" w:sz="0" w:space="0" w:color="auto"/>
        <w:right w:val="none" w:sz="0" w:space="0" w:color="auto"/>
      </w:divBdr>
    </w:div>
    <w:div w:id="1554851904">
      <w:bodyDiv w:val="1"/>
      <w:marLeft w:val="0"/>
      <w:marRight w:val="0"/>
      <w:marTop w:val="0"/>
      <w:marBottom w:val="0"/>
      <w:divBdr>
        <w:top w:val="none" w:sz="0" w:space="0" w:color="auto"/>
        <w:left w:val="none" w:sz="0" w:space="0" w:color="auto"/>
        <w:bottom w:val="none" w:sz="0" w:space="0" w:color="auto"/>
        <w:right w:val="none" w:sz="0" w:space="0" w:color="auto"/>
      </w:divBdr>
    </w:div>
    <w:div w:id="1649093993">
      <w:bodyDiv w:val="1"/>
      <w:marLeft w:val="0"/>
      <w:marRight w:val="0"/>
      <w:marTop w:val="0"/>
      <w:marBottom w:val="0"/>
      <w:divBdr>
        <w:top w:val="none" w:sz="0" w:space="0" w:color="auto"/>
        <w:left w:val="none" w:sz="0" w:space="0" w:color="auto"/>
        <w:bottom w:val="none" w:sz="0" w:space="0" w:color="auto"/>
        <w:right w:val="none" w:sz="0" w:space="0" w:color="auto"/>
      </w:divBdr>
    </w:div>
    <w:div w:id="1679380363">
      <w:bodyDiv w:val="1"/>
      <w:marLeft w:val="0"/>
      <w:marRight w:val="0"/>
      <w:marTop w:val="0"/>
      <w:marBottom w:val="0"/>
      <w:divBdr>
        <w:top w:val="none" w:sz="0" w:space="0" w:color="auto"/>
        <w:left w:val="none" w:sz="0" w:space="0" w:color="auto"/>
        <w:bottom w:val="none" w:sz="0" w:space="0" w:color="auto"/>
        <w:right w:val="none" w:sz="0" w:space="0" w:color="auto"/>
      </w:divBdr>
    </w:div>
    <w:div w:id="1685286535">
      <w:bodyDiv w:val="1"/>
      <w:marLeft w:val="0"/>
      <w:marRight w:val="0"/>
      <w:marTop w:val="0"/>
      <w:marBottom w:val="0"/>
      <w:divBdr>
        <w:top w:val="none" w:sz="0" w:space="0" w:color="auto"/>
        <w:left w:val="none" w:sz="0" w:space="0" w:color="auto"/>
        <w:bottom w:val="none" w:sz="0" w:space="0" w:color="auto"/>
        <w:right w:val="none" w:sz="0" w:space="0" w:color="auto"/>
      </w:divBdr>
    </w:div>
    <w:div w:id="1851021465">
      <w:bodyDiv w:val="1"/>
      <w:marLeft w:val="0"/>
      <w:marRight w:val="0"/>
      <w:marTop w:val="0"/>
      <w:marBottom w:val="0"/>
      <w:divBdr>
        <w:top w:val="none" w:sz="0" w:space="0" w:color="auto"/>
        <w:left w:val="none" w:sz="0" w:space="0" w:color="auto"/>
        <w:bottom w:val="none" w:sz="0" w:space="0" w:color="auto"/>
        <w:right w:val="none" w:sz="0" w:space="0" w:color="auto"/>
      </w:divBdr>
    </w:div>
    <w:div w:id="1880391314">
      <w:bodyDiv w:val="1"/>
      <w:marLeft w:val="0"/>
      <w:marRight w:val="0"/>
      <w:marTop w:val="0"/>
      <w:marBottom w:val="0"/>
      <w:divBdr>
        <w:top w:val="none" w:sz="0" w:space="0" w:color="auto"/>
        <w:left w:val="none" w:sz="0" w:space="0" w:color="auto"/>
        <w:bottom w:val="none" w:sz="0" w:space="0" w:color="auto"/>
        <w:right w:val="none" w:sz="0" w:space="0" w:color="auto"/>
      </w:divBdr>
    </w:div>
    <w:div w:id="1888369353">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06984272">
      <w:bodyDiv w:val="1"/>
      <w:marLeft w:val="0"/>
      <w:marRight w:val="0"/>
      <w:marTop w:val="0"/>
      <w:marBottom w:val="0"/>
      <w:divBdr>
        <w:top w:val="none" w:sz="0" w:space="0" w:color="auto"/>
        <w:left w:val="none" w:sz="0" w:space="0" w:color="auto"/>
        <w:bottom w:val="none" w:sz="0" w:space="0" w:color="auto"/>
        <w:right w:val="none" w:sz="0" w:space="0" w:color="auto"/>
      </w:divBdr>
    </w:div>
    <w:div w:id="1928079581">
      <w:bodyDiv w:val="1"/>
      <w:marLeft w:val="0"/>
      <w:marRight w:val="0"/>
      <w:marTop w:val="0"/>
      <w:marBottom w:val="0"/>
      <w:divBdr>
        <w:top w:val="none" w:sz="0" w:space="0" w:color="auto"/>
        <w:left w:val="none" w:sz="0" w:space="0" w:color="auto"/>
        <w:bottom w:val="none" w:sz="0" w:space="0" w:color="auto"/>
        <w:right w:val="none" w:sz="0" w:space="0" w:color="auto"/>
      </w:divBdr>
    </w:div>
    <w:div w:id="2107922189">
      <w:bodyDiv w:val="1"/>
      <w:marLeft w:val="0"/>
      <w:marRight w:val="0"/>
      <w:marTop w:val="0"/>
      <w:marBottom w:val="0"/>
      <w:divBdr>
        <w:top w:val="none" w:sz="0" w:space="0" w:color="auto"/>
        <w:left w:val="none" w:sz="0" w:space="0" w:color="auto"/>
        <w:bottom w:val="none" w:sz="0" w:space="0" w:color="auto"/>
        <w:right w:val="none" w:sz="0" w:space="0" w:color="auto"/>
      </w:divBdr>
    </w:div>
    <w:div w:id="21245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9316-D1D6-4E42-A846-576BAA13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5477</Words>
  <Characters>30129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35535</CharactersWithSpaces>
  <SharedDoc>false</SharedDoc>
  <HLinks>
    <vt:vector size="6" baseType="variant">
      <vt:variant>
        <vt:i4>3604514</vt:i4>
      </vt:variant>
      <vt:variant>
        <vt:i4>0</vt:i4>
      </vt:variant>
      <vt:variant>
        <vt:i4>0</vt:i4>
      </vt:variant>
      <vt:variant>
        <vt:i4>5</vt:i4>
      </vt:variant>
      <vt:variant>
        <vt:lpwstr>http://www.unal.edu.co/contenido/sobre_un/sobreun_naturaleza.htm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Juan Antonio Gutierrez Diaz</cp:lastModifiedBy>
  <cp:revision>2</cp:revision>
  <cp:lastPrinted>2017-06-16T21:11:00Z</cp:lastPrinted>
  <dcterms:created xsi:type="dcterms:W3CDTF">2018-09-10T14:25:00Z</dcterms:created>
  <dcterms:modified xsi:type="dcterms:W3CDTF">2018-09-10T14:25:00Z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1639396</vt:i4>
  </property>
</Properties>
</file>